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pPr w:leftFromText="180" w:rightFromText="180" w:vertAnchor="text" w:horzAnchor="page" w:tblpX="2387" w:tblpY="-751"/>
        <w:tblW w:w="0" w:type="auto"/>
        <w:tblLook w:val="04A0" w:firstRow="1" w:lastRow="0" w:firstColumn="1" w:lastColumn="0" w:noHBand="0" w:noVBand="1"/>
      </w:tblPr>
      <w:tblGrid>
        <w:gridCol w:w="9067"/>
        <w:gridCol w:w="4395"/>
      </w:tblGrid>
      <w:tr w:rsidR="00196AE3" w:rsidTr="7CA66FC8" w14:paraId="4AB79381" w14:textId="77777777">
        <w:trPr>
          <w:trHeight w:val="274"/>
        </w:trPr>
        <w:tc>
          <w:tcPr>
            <w:tcW w:w="9067" w:type="dxa"/>
            <w:shd w:val="clear" w:color="auto" w:fill="6B948C"/>
            <w:tcMar/>
          </w:tcPr>
          <w:p w:rsidRPr="00654C6A" w:rsidR="00196AE3" w:rsidP="00F3671A" w:rsidRDefault="5734A0AF" w14:paraId="210B34B0" w14:textId="71AF400E">
            <w:pPr>
              <w:tabs>
                <w:tab w:val="left" w:pos="2128"/>
              </w:tabs>
              <w:jc w:val="center"/>
              <w:rPr>
                <w:b/>
                <w:bCs/>
                <w:u w:val="single"/>
              </w:rPr>
            </w:pPr>
            <w:r w:rsidRPr="00F3671A">
              <w:rPr>
                <w:b/>
                <w:bCs/>
                <w:color w:val="FFFFFF" w:themeColor="background1"/>
                <w:u w:val="single"/>
              </w:rPr>
              <w:t xml:space="preserve">Year </w:t>
            </w:r>
            <w:r w:rsidR="00B867FB">
              <w:rPr>
                <w:b/>
                <w:bCs/>
                <w:color w:val="FFFFFF" w:themeColor="background1"/>
                <w:u w:val="single"/>
              </w:rPr>
              <w:t>3</w:t>
            </w:r>
            <w:r w:rsidRPr="00F3671A" w:rsidR="00327F63">
              <w:rPr>
                <w:b/>
                <w:bCs/>
                <w:color w:val="FFFFFF" w:themeColor="background1"/>
                <w:u w:val="single"/>
              </w:rPr>
              <w:t xml:space="preserve"> Summer </w:t>
            </w:r>
            <w:r w:rsidR="00B867FB">
              <w:rPr>
                <w:b/>
                <w:bCs/>
                <w:color w:val="FFFFFF" w:themeColor="background1"/>
                <w:u w:val="single"/>
              </w:rPr>
              <w:t>2</w:t>
            </w:r>
          </w:p>
        </w:tc>
        <w:tc>
          <w:tcPr>
            <w:tcW w:w="4395" w:type="dxa"/>
            <w:shd w:val="clear" w:color="auto" w:fill="6B948C"/>
            <w:tcMar/>
          </w:tcPr>
          <w:p w:rsidRPr="00F3671A" w:rsidR="003B7E31" w:rsidP="00F3671A" w:rsidRDefault="5734A0AF" w14:paraId="45F10773" w14:textId="6308B7CA">
            <w:pPr>
              <w:tabs>
                <w:tab w:val="left" w:pos="2128"/>
              </w:tabs>
              <w:jc w:val="center"/>
              <w:rPr>
                <w:rFonts w:cstheme="minorHAnsi"/>
                <w:b/>
                <w:u w:val="single"/>
              </w:rPr>
            </w:pPr>
            <w:r w:rsidRPr="00F3671A">
              <w:rPr>
                <w:b/>
                <w:bCs/>
                <w:color w:val="FFFFFF" w:themeColor="background1"/>
                <w:u w:val="single"/>
              </w:rPr>
              <w:t>Key Dates</w:t>
            </w:r>
          </w:p>
        </w:tc>
      </w:tr>
      <w:tr w:rsidR="00196AE3" w:rsidTr="7CA66FC8" w14:paraId="4A4DFB5A" w14:textId="77777777">
        <w:trPr>
          <w:trHeight w:val="790"/>
        </w:trPr>
        <w:tc>
          <w:tcPr>
            <w:tcW w:w="9067" w:type="dxa"/>
            <w:tcMar/>
          </w:tcPr>
          <w:p w:rsidRPr="00654C6A" w:rsidR="00196AE3" w:rsidP="00367F2D" w:rsidRDefault="005A0FC0" w14:paraId="3D9CA04A" w14:textId="1DF1763F">
            <w:pPr>
              <w:tabs>
                <w:tab w:val="left" w:pos="2128"/>
              </w:tabs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Big Question: Why is Spain a popular destination? </w:t>
            </w:r>
          </w:p>
          <w:p w:rsidRPr="00044DD8" w:rsidR="00196AE3" w:rsidP="030B9488" w:rsidRDefault="00FD1BEB" w14:paraId="7FA295B3" w14:textId="068561DE">
            <w:pPr>
              <w:tabs>
                <w:tab w:val="left" w:pos="2128"/>
              </w:tabs>
              <w:rPr>
                <w:sz w:val="20"/>
                <w:szCs w:val="20"/>
              </w:rPr>
            </w:pPr>
            <w:r>
              <w:rPr>
                <w:rFonts w:ascii="Ebrima" w:hAnsi="Ebrima" w:eastAsia="Helvetica Neue" w:cs="Helvetica Neue"/>
                <w:sz w:val="18"/>
                <w:szCs w:val="18"/>
              </w:rPr>
              <w:t>Children will be reading, ‘</w:t>
            </w:r>
            <w:proofErr w:type="spellStart"/>
            <w:proofErr w:type="gramStart"/>
            <w:r>
              <w:rPr>
                <w:rFonts w:ascii="Ebrima" w:hAnsi="Ebrima" w:eastAsia="Helvetica Neue" w:cs="Helvetica Neue"/>
                <w:sz w:val="18"/>
                <w:szCs w:val="18"/>
              </w:rPr>
              <w:t>Toro,Toro</w:t>
            </w:r>
            <w:proofErr w:type="spellEnd"/>
            <w:proofErr w:type="gramEnd"/>
            <w:r>
              <w:rPr>
                <w:rFonts w:ascii="Ebrima" w:hAnsi="Ebrima" w:eastAsia="Helvetica Neue" w:cs="Helvetica Neue"/>
                <w:sz w:val="18"/>
                <w:szCs w:val="18"/>
              </w:rPr>
              <w:t xml:space="preserve">’ by Michael Morpurgo which </w:t>
            </w:r>
            <w:r w:rsidRPr="00FD1BEB">
              <w:rPr>
                <w:rFonts w:ascii="Ebrima" w:hAnsi="Ebrima" w:eastAsia="Helvetica Neue" w:cs="Helvetica Neue"/>
                <w:sz w:val="18"/>
                <w:szCs w:val="18"/>
              </w:rPr>
              <w:t>tells the story of a young Spanish boy named Antonito who grows up on a farm and secretly raises a bull calf named Paco. When Paco is chosen for the bullring, Antonito runs away with him to save his life</w:t>
            </w:r>
            <w:r>
              <w:rPr>
                <w:rFonts w:ascii="Ebrima" w:hAnsi="Ebrima" w:eastAsia="Helvetica Neue" w:cs="Helvetica Neue"/>
                <w:sz w:val="18"/>
                <w:szCs w:val="18"/>
              </w:rPr>
              <w:t>. T</w:t>
            </w:r>
            <w:r w:rsidRPr="00FD1BEB">
              <w:rPr>
                <w:rFonts w:ascii="Ebrima" w:hAnsi="Ebrima" w:eastAsia="Helvetica Neue" w:cs="Helvetica Neue"/>
                <w:sz w:val="18"/>
                <w:szCs w:val="18"/>
              </w:rPr>
              <w:t>he story reflects on friendship, courage, and the pain of war and loss.</w:t>
            </w:r>
            <w:r>
              <w:rPr>
                <w:rFonts w:ascii="Ebrima" w:hAnsi="Ebrima" w:eastAsia="Helvetica Neue" w:cs="Helvetica Neue"/>
                <w:sz w:val="18"/>
                <w:szCs w:val="18"/>
              </w:rPr>
              <w:t xml:space="preserve"> In geography the children will learn about Spain, it’s</w:t>
            </w:r>
            <w:r w:rsidR="002E7973">
              <w:rPr>
                <w:rFonts w:ascii="Ebrima" w:hAnsi="Ebrima" w:eastAsia="Helvetica Neue" w:cs="Helvetica Neue"/>
                <w:sz w:val="18"/>
                <w:szCs w:val="18"/>
              </w:rPr>
              <w:t xml:space="preserve"> climate, landscape </w:t>
            </w:r>
            <w:r>
              <w:rPr>
                <w:rFonts w:ascii="Ebrima" w:hAnsi="Ebrima" w:eastAsia="Helvetica Neue" w:cs="Helvetica Neue"/>
                <w:sz w:val="18"/>
                <w:szCs w:val="18"/>
              </w:rPr>
              <w:t xml:space="preserve">and </w:t>
            </w:r>
            <w:r w:rsidR="002E7973">
              <w:rPr>
                <w:rFonts w:ascii="Ebrima" w:hAnsi="Ebrima" w:eastAsia="Helvetica Neue" w:cs="Helvetica Neue"/>
                <w:sz w:val="18"/>
                <w:szCs w:val="18"/>
              </w:rPr>
              <w:t>physical features</w:t>
            </w:r>
            <w:r>
              <w:rPr>
                <w:rFonts w:ascii="Ebrima" w:hAnsi="Ebrima" w:eastAsia="Helvetica Neue" w:cs="Helvetica Neue"/>
                <w:sz w:val="18"/>
                <w:szCs w:val="18"/>
              </w:rPr>
              <w:t xml:space="preserve"> and learn why it is such a popular holiday destination. </w:t>
            </w:r>
          </w:p>
        </w:tc>
        <w:tc>
          <w:tcPr>
            <w:tcW w:w="4395" w:type="dxa"/>
            <w:tcMar/>
          </w:tcPr>
          <w:p w:rsidR="00196AE3" w:rsidP="00F3671A" w:rsidRDefault="002E7973" w14:paraId="3678EAC5" w14:textId="5AD847BC">
            <w:pPr>
              <w:tabs>
                <w:tab w:val="left" w:pos="212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KS2 Sports Day -Friday 27</w:t>
            </w:r>
            <w:r w:rsidRPr="002E7973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June at 9:30am</w:t>
            </w:r>
          </w:p>
          <w:p w:rsidR="002E7973" w:rsidP="00F3671A" w:rsidRDefault="002E7973" w14:paraId="0C1490F5" w14:textId="77777777">
            <w:pPr>
              <w:tabs>
                <w:tab w:val="left" w:pos="2128"/>
              </w:tabs>
              <w:rPr>
                <w:rFonts w:cstheme="minorHAnsi"/>
                <w:sz w:val="20"/>
                <w:szCs w:val="20"/>
              </w:rPr>
            </w:pPr>
            <w:r w:rsidRPr="7CA66FC8" w:rsidR="002E7973">
              <w:rPr>
                <w:rFonts w:cs="Calibri" w:cstheme="minorAscii"/>
                <w:sz w:val="20"/>
                <w:szCs w:val="20"/>
              </w:rPr>
              <w:t>WBP Science Day – Tuesday 10</w:t>
            </w:r>
            <w:r w:rsidRPr="7CA66FC8" w:rsidR="002E7973">
              <w:rPr>
                <w:rFonts w:cs="Calibri" w:cstheme="minorAscii"/>
                <w:sz w:val="20"/>
                <w:szCs w:val="20"/>
                <w:vertAlign w:val="superscript"/>
              </w:rPr>
              <w:t>th</w:t>
            </w:r>
            <w:r w:rsidRPr="7CA66FC8" w:rsidR="002E7973">
              <w:rPr>
                <w:rFonts w:cs="Calibri" w:cstheme="minorAscii"/>
                <w:sz w:val="20"/>
                <w:szCs w:val="20"/>
              </w:rPr>
              <w:t xml:space="preserve"> June </w:t>
            </w:r>
          </w:p>
          <w:p w:rsidR="5505AA25" w:rsidP="7CA66FC8" w:rsidRDefault="5505AA25" w14:paraId="63A64516" w14:textId="4EBCB2D3">
            <w:pPr>
              <w:tabs>
                <w:tab w:val="left" w:leader="none" w:pos="2128"/>
              </w:tabs>
              <w:rPr>
                <w:rFonts w:cs="Calibri" w:cstheme="minorAscii"/>
                <w:sz w:val="20"/>
                <w:szCs w:val="20"/>
              </w:rPr>
            </w:pPr>
            <w:r w:rsidRPr="7CA66FC8" w:rsidR="5505AA25">
              <w:rPr>
                <w:rFonts w:cs="Calibri" w:cstheme="minorAscii"/>
                <w:sz w:val="20"/>
                <w:szCs w:val="20"/>
              </w:rPr>
              <w:t>WBP Festival - Friday 4</w:t>
            </w:r>
            <w:r w:rsidRPr="7CA66FC8" w:rsidR="5505AA25">
              <w:rPr>
                <w:rFonts w:cs="Calibri" w:cstheme="minorAscii"/>
                <w:sz w:val="20"/>
                <w:szCs w:val="20"/>
                <w:vertAlign w:val="superscript"/>
              </w:rPr>
              <w:t>th</w:t>
            </w:r>
            <w:r w:rsidRPr="7CA66FC8" w:rsidR="5505AA25">
              <w:rPr>
                <w:rFonts w:cs="Calibri" w:cstheme="minorAscii"/>
                <w:sz w:val="20"/>
                <w:szCs w:val="20"/>
              </w:rPr>
              <w:t xml:space="preserve"> July </w:t>
            </w:r>
          </w:p>
          <w:p w:rsidR="5505AA25" w:rsidP="7CA66FC8" w:rsidRDefault="5505AA25" w14:paraId="0C3DF1B4" w14:textId="3DC5DFA2">
            <w:pPr>
              <w:tabs>
                <w:tab w:val="left" w:leader="none" w:pos="2128"/>
              </w:tabs>
              <w:rPr>
                <w:rFonts w:cs="Calibri" w:cstheme="minorAscii"/>
                <w:sz w:val="20"/>
                <w:szCs w:val="20"/>
              </w:rPr>
            </w:pPr>
            <w:r w:rsidRPr="7CA66FC8" w:rsidR="5505AA25">
              <w:rPr>
                <w:rFonts w:cs="Calibri" w:cstheme="minorAscii"/>
                <w:sz w:val="20"/>
                <w:szCs w:val="20"/>
              </w:rPr>
              <w:t>WBP Spelling Bee – Thursday 10</w:t>
            </w:r>
            <w:r w:rsidRPr="7CA66FC8" w:rsidR="5505AA25">
              <w:rPr>
                <w:rFonts w:cs="Calibri" w:cstheme="minorAscii"/>
                <w:sz w:val="20"/>
                <w:szCs w:val="20"/>
                <w:vertAlign w:val="superscript"/>
              </w:rPr>
              <w:t>th</w:t>
            </w:r>
            <w:r w:rsidRPr="7CA66FC8" w:rsidR="5505AA25">
              <w:rPr>
                <w:rFonts w:cs="Calibri" w:cstheme="minorAscii"/>
                <w:sz w:val="20"/>
                <w:szCs w:val="20"/>
              </w:rPr>
              <w:t xml:space="preserve"> July </w:t>
            </w:r>
          </w:p>
          <w:p w:rsidRPr="00654C6A" w:rsidR="002E7973" w:rsidP="00F3671A" w:rsidRDefault="002E7973" w14:paraId="1B55EC11" w14:textId="4E3BE993">
            <w:pPr>
              <w:tabs>
                <w:tab w:val="left" w:pos="212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Last Day of Term – Tuesday 22</w:t>
            </w:r>
            <w:r w:rsidRPr="002E7973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sz w:val="20"/>
                <w:szCs w:val="20"/>
              </w:rPr>
              <w:t xml:space="preserve"> July </w:t>
            </w:r>
          </w:p>
        </w:tc>
      </w:tr>
    </w:tbl>
    <w:p w:rsidR="00367F2D" w:rsidP="289D48C4" w:rsidRDefault="009A42D6" w14:paraId="3D4586FC" w14:textId="2430741D">
      <w:pPr>
        <w:tabs>
          <w:tab w:val="left" w:pos="2128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87CAE22" wp14:editId="40C1CA59">
            <wp:simplePos x="0" y="0"/>
            <wp:positionH relativeFrom="column">
              <wp:posOffset>-479410</wp:posOffset>
            </wp:positionH>
            <wp:positionV relativeFrom="paragraph">
              <wp:posOffset>-480134</wp:posOffset>
            </wp:positionV>
            <wp:extent cx="923290" cy="923290"/>
            <wp:effectExtent l="0" t="0" r="3810" b="3810"/>
            <wp:wrapNone/>
            <wp:docPr id="1046958748" name="Picture 1624511808" descr="A white tree in a diamond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58748" name="Picture 1624511808" descr="A white tree in a diamond 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C3A76" wp14:editId="1A356F1A">
                <wp:simplePos x="0" y="0"/>
                <wp:positionH relativeFrom="column">
                  <wp:posOffset>-478465</wp:posOffset>
                </wp:positionH>
                <wp:positionV relativeFrom="paragraph">
                  <wp:posOffset>-478524</wp:posOffset>
                </wp:positionV>
                <wp:extent cx="950259" cy="923365"/>
                <wp:effectExtent l="0" t="0" r="15240" b="16510"/>
                <wp:wrapNone/>
                <wp:docPr id="598182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259" cy="923365"/>
                        </a:xfrm>
                        <a:prstGeom prst="rect">
                          <a:avLst/>
                        </a:prstGeom>
                        <a:solidFill>
                          <a:srgbClr val="6B948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argin-left:-37.65pt;margin-top:-37.7pt;width:74.8pt;height:7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6b948c" strokecolor="#091723 [484]" strokeweight="1pt" w14:anchorId="2160ED3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7Xh7dAIAAEYFAAAOAAAAZHJzL2Uyb0RvYy54bWysVEtv2zAMvg/YfxB0X+2kSdcEdYosRYcB&#13;&#10;RVu0HXpWZCk2IIsapbz260fJjhO0xQ7DLjJpkh8f+qir611j2Eahr8EWfHCWc6ashLK2q4L/fLn9&#13;&#10;csmZD8KWwoBVBd8rz69nnz9dbd1UDaECUypkBGL9dOsKXoXgplnmZaUa4c/AKUtGDdiIQCqushLF&#13;&#10;ltAbkw3z/CLbApYOQSrv6e9Na+SzhK+1kuFBa68CMwWn2kI6MZ3LeGazKzFdoXBVLbsyxD9U0Yja&#13;&#10;UtIe6kYEwdZYv4NqaongQYczCU0GWtdSpR6om0H+ppvnSjiVeqHheNePyf8/WHm/eXaPSGPYOj/1&#13;&#10;JMYudhqb+KX62C4Na98PS+0Ck/RzMs6H4wlnkkyT4fn5xTgOMzsGO/Thu4KGRaHgSHeRRiQ2dz60&#13;&#10;rgeXmMuDqcvb2pik4Gq5MMg2gu7t4ttkdLno0E/csmPJSQp7o2KwsU9Ks7qkIocpY2KT6vGElMqG&#13;&#10;QWuqRKnaNINxnidCUA99ROooAUZkTeX12B1AZOp77La/zj+GqkTGPjj/W2FtcB+RMoMNfXBTW8CP&#13;&#10;AAx11WVu/an8k9FEcQnl/hEZQrsK3snbmu7nTvjwKJC4T1tC+xwe6NAGtgWHTuKsAvz90f/oT5Qk&#13;&#10;K2db2qWC+19rgYoz88MSWSeD0SguX1JG469DUvDUsjy12HWzALr2Ab0cTiYx+gdzEDVC80prP49Z&#13;&#10;ySSspNwFlwEPyiK0O04Ph1TzeXKjhXMi3NlnJyN4nGrk38vuVaDrSBqI3fdw2DsxfcPV1jdGWpiv&#13;&#10;A+g6Efk4127etKyJON3DEl+DUz15HZ+/2R8AAAD//wMAUEsDBBQABgAIAAAAIQBqgTp94AAAAA4B&#13;&#10;AAAPAAAAZHJzL2Rvd25yZXYueG1sTE/LTsMwELwj8Q/WInFBrU1paUnjVKgFroi06tlNliRqvA6x&#13;&#10;8+jfs3CByz5nZ2fizWhr0WPrK0ca7qcKBFLm8ooKDYf962QFwgdDuakdoYYLetgk11exiXI30Af2&#13;&#10;aSgEk5CPjIYyhCaS0mclWuOnrkHi3adrrQnctoXMWzMwua3lTKlHaU1F/KE0DW5LzM5pZzXstl93&#13;&#10;i0t3Pnp8C+/psD88zfoXrW9vxt2aw/MaRMAx/F3AjwfWDwkLO7mOci9qDZPl4oGhv8UcBCOWcx6c&#13;&#10;OCsFMonlfxvJNwAAAP//AwBQSwECLQAUAAYACAAAACEAtoM4kv4AAADhAQAAEwAAAAAAAAAAAAAA&#13;&#10;AAAAAAAAW0NvbnRlbnRfVHlwZXNdLnhtbFBLAQItABQABgAIAAAAIQA4/SH/1gAAAJQBAAALAAAA&#13;&#10;AAAAAAAAAAAAAC8BAABfcmVscy8ucmVsc1BLAQItABQABgAIAAAAIQA67Xh7dAIAAEYFAAAOAAAA&#13;&#10;AAAAAAAAAAAAAC4CAABkcnMvZTJvRG9jLnhtbFBLAQItABQABgAIAAAAIQBqgTp94AAAAA4BAAAP&#13;&#10;AAAAAAAAAAAAAAAAAM4EAABkcnMvZG93bnJldi54bWxQSwUGAAAAAAQABADzAAAA2wUAAAAA&#13;&#10;"/>
            </w:pict>
          </mc:Fallback>
        </mc:AlternateContent>
      </w:r>
    </w:p>
    <w:p w:rsidR="00367F2D" w:rsidP="00367F2D" w:rsidRDefault="00367F2D" w14:paraId="2F584AF0" w14:textId="2FCE9B81">
      <w:pPr>
        <w:tabs>
          <w:tab w:val="left" w:pos="2128"/>
        </w:tabs>
      </w:pPr>
    </w:p>
    <w:tbl>
      <w:tblPr>
        <w:tblStyle w:val="TableGrid"/>
        <w:tblpPr w:leftFromText="180" w:rightFromText="180" w:vertAnchor="text" w:horzAnchor="margin" w:tblpXSpec="center" w:tblpY="414"/>
        <w:tblW w:w="14701" w:type="dxa"/>
        <w:tblLook w:val="04A0" w:firstRow="1" w:lastRow="0" w:firstColumn="1" w:lastColumn="0" w:noHBand="0" w:noVBand="1"/>
      </w:tblPr>
      <w:tblGrid>
        <w:gridCol w:w="501"/>
        <w:gridCol w:w="2635"/>
        <w:gridCol w:w="8852"/>
        <w:gridCol w:w="2713"/>
      </w:tblGrid>
      <w:tr w:rsidR="00F8023C" w:rsidTr="00391233" w14:paraId="4CDBE8DD" w14:textId="77777777">
        <w:trPr>
          <w:trHeight w:val="450"/>
        </w:trPr>
        <w:tc>
          <w:tcPr>
            <w:tcW w:w="501" w:type="dxa"/>
            <w:vMerge w:val="restart"/>
            <w:shd w:val="clear" w:color="auto" w:fill="6B948C"/>
            <w:textDirection w:val="btLr"/>
          </w:tcPr>
          <w:p w:rsidRPr="00F3671A" w:rsidR="00F8023C" w:rsidP="00F3671A" w:rsidRDefault="00F8023C" w14:paraId="4488722F" w14:textId="77777777">
            <w:pPr>
              <w:tabs>
                <w:tab w:val="left" w:pos="2128"/>
              </w:tabs>
              <w:ind w:left="113" w:right="113"/>
              <w:jc w:val="center"/>
              <w:rPr>
                <w:b/>
                <w:bCs/>
                <w:u w:val="single"/>
              </w:rPr>
            </w:pPr>
            <w:r w:rsidRPr="00F3671A">
              <w:rPr>
                <w:b/>
                <w:bCs/>
                <w:color w:val="FFFFFF" w:themeColor="background1"/>
                <w:u w:val="single"/>
              </w:rPr>
              <w:t>Subjects</w:t>
            </w:r>
          </w:p>
        </w:tc>
        <w:tc>
          <w:tcPr>
            <w:tcW w:w="2635" w:type="dxa"/>
            <w:shd w:val="clear" w:color="auto" w:fill="6B948C"/>
          </w:tcPr>
          <w:p w:rsidRPr="00391233" w:rsidR="00F8023C" w:rsidP="00F3671A" w:rsidRDefault="00F8023C" w14:paraId="419149F8" w14:textId="77777777">
            <w:pPr>
              <w:tabs>
                <w:tab w:val="left" w:pos="2128"/>
              </w:tabs>
              <w:rPr>
                <w:color w:val="FFFFFF" w:themeColor="background1"/>
              </w:rPr>
            </w:pPr>
            <w:r w:rsidRPr="00391233">
              <w:rPr>
                <w:color w:val="FFFFFF" w:themeColor="background1"/>
              </w:rPr>
              <w:t xml:space="preserve">Writing  </w:t>
            </w:r>
          </w:p>
        </w:tc>
        <w:tc>
          <w:tcPr>
            <w:tcW w:w="8852" w:type="dxa"/>
            <w:tcBorders>
              <w:bottom w:val="double" w:color="auto" w:sz="4" w:space="0"/>
            </w:tcBorders>
          </w:tcPr>
          <w:p w:rsidRPr="00D35FCD" w:rsidR="00F8023C" w:rsidP="00D35FCD" w:rsidRDefault="00D35FCD" w14:paraId="7DCF8136" w14:textId="417B0103">
            <w:pPr>
              <w:tabs>
                <w:tab w:val="left" w:pos="2128"/>
              </w:tabs>
              <w:rPr>
                <w:sz w:val="20"/>
                <w:szCs w:val="20"/>
              </w:rPr>
            </w:pPr>
            <w:r w:rsidRPr="00D35FCD">
              <w:rPr>
                <w:sz w:val="20"/>
                <w:szCs w:val="20"/>
              </w:rPr>
              <w:t xml:space="preserve">In English, we will be learning about key texts surrounding our topic, Viva Espana! We will be focusing on creating our own story ending and discussing Spanish traditions and expressing opinions. </w:t>
            </w:r>
          </w:p>
        </w:tc>
        <w:tc>
          <w:tcPr>
            <w:tcW w:w="2713" w:type="dxa"/>
            <w:vMerge w:val="restart"/>
            <w:shd w:val="clear" w:color="auto" w:fill="6B948C"/>
          </w:tcPr>
          <w:p w:rsidRPr="00F3671A" w:rsidR="00F8023C" w:rsidP="00F3671A" w:rsidRDefault="00F8023C" w14:paraId="3E68CD57" w14:textId="77777777">
            <w:pPr>
              <w:tabs>
                <w:tab w:val="left" w:pos="2128"/>
              </w:tabs>
              <w:jc w:val="center"/>
              <w:rPr>
                <w:b/>
                <w:bCs/>
                <w:u w:val="single"/>
              </w:rPr>
            </w:pPr>
            <w:r w:rsidRPr="00F3671A">
              <w:rPr>
                <w:b/>
                <w:bCs/>
                <w:color w:val="FFFFFF" w:themeColor="background1"/>
                <w:u w:val="single"/>
              </w:rPr>
              <w:t>Core Text</w:t>
            </w:r>
          </w:p>
          <w:p w:rsidRPr="00F3671A" w:rsidR="00F8023C" w:rsidP="006529D5" w:rsidRDefault="00F6121D" w14:paraId="1C9CF7D2" w14:textId="2CE5A058">
            <w:pPr>
              <w:tabs>
                <w:tab w:val="left" w:pos="2128"/>
              </w:tabs>
              <w:rPr>
                <w:b/>
                <w:bCs/>
                <w:u w:val="single"/>
              </w:rPr>
            </w:pPr>
            <w:r>
              <w:rPr>
                <w:rFonts w:ascii="Twinkl Cursive Unlooped" w:hAnsi="Twinkl Cursive Unlooped"/>
                <w:noProof/>
              </w:rPr>
              <w:drawing>
                <wp:inline distT="0" distB="0" distL="0" distR="0" wp14:anchorId="004515BB" wp14:editId="2E5650F0">
                  <wp:extent cx="1577673" cy="2177715"/>
                  <wp:effectExtent l="0" t="0" r="0" b="0"/>
                  <wp:docPr id="789662301" name="Picture 789662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78"/>
                          <a:stretch/>
                        </pic:blipFill>
                        <pic:spPr bwMode="auto">
                          <a:xfrm>
                            <a:off x="0" y="0"/>
                            <a:ext cx="1622794" cy="223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23C" w:rsidTr="00391233" w14:paraId="642BAEE2" w14:textId="77777777">
        <w:trPr>
          <w:trHeight w:val="482"/>
        </w:trPr>
        <w:tc>
          <w:tcPr>
            <w:tcW w:w="501" w:type="dxa"/>
            <w:vMerge/>
            <w:shd w:val="clear" w:color="auto" w:fill="6B948C"/>
            <w:textDirection w:val="btLr"/>
          </w:tcPr>
          <w:p w:rsidRPr="00F3671A" w:rsidR="00F8023C" w:rsidP="00F3671A" w:rsidRDefault="00F8023C" w14:paraId="448E8F86" w14:textId="77777777">
            <w:pPr>
              <w:tabs>
                <w:tab w:val="left" w:pos="2128"/>
              </w:tabs>
              <w:ind w:left="113" w:right="113"/>
              <w:jc w:val="center"/>
              <w:rPr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635" w:type="dxa"/>
            <w:shd w:val="clear" w:color="auto" w:fill="6B948C"/>
          </w:tcPr>
          <w:p w:rsidRPr="00391233" w:rsidR="00F8023C" w:rsidP="009D1F73" w:rsidRDefault="00F8023C" w14:paraId="2C24EEB5" w14:textId="1A688707">
            <w:pPr>
              <w:tabs>
                <w:tab w:val="left" w:pos="2128"/>
              </w:tabs>
              <w:rPr>
                <w:color w:val="FFFFFF" w:themeColor="background1"/>
              </w:rPr>
            </w:pPr>
            <w:r w:rsidRPr="00391233">
              <w:rPr>
                <w:color w:val="FFFFFF" w:themeColor="background1"/>
              </w:rPr>
              <w:t xml:space="preserve">Reading </w:t>
            </w:r>
          </w:p>
        </w:tc>
        <w:tc>
          <w:tcPr>
            <w:tcW w:w="8852" w:type="dxa"/>
            <w:tcBorders>
              <w:top w:val="double" w:color="auto" w:sz="4" w:space="0"/>
              <w:bottom w:val="double" w:color="auto" w:sz="4" w:space="0"/>
            </w:tcBorders>
          </w:tcPr>
          <w:p w:rsidRPr="00385D9C" w:rsidR="00F8023C" w:rsidP="00490E44" w:rsidRDefault="00385D9C" w14:paraId="1FE6663B" w14:textId="574BBB35">
            <w:pPr>
              <w:tabs>
                <w:tab w:val="left" w:pos="2128"/>
              </w:tabs>
              <w:rPr>
                <w:rFonts w:ascii="Calibri" w:hAnsi="Calibri" w:cs="Calibri"/>
                <w:sz w:val="20"/>
                <w:szCs w:val="20"/>
              </w:rPr>
            </w:pPr>
            <w:r w:rsidRPr="00385D9C">
              <w:rPr>
                <w:rFonts w:ascii="Calibri" w:hAnsi="Calibri" w:cs="Calibri"/>
                <w:sz w:val="20"/>
                <w:szCs w:val="20"/>
              </w:rPr>
              <w:t xml:space="preserve">In Reading, </w:t>
            </w:r>
            <w:r w:rsidRPr="00385D9C" w:rsidR="00222BA2">
              <w:rPr>
                <w:rFonts w:ascii="Calibri" w:hAnsi="Calibri" w:cs="Calibri"/>
                <w:sz w:val="20"/>
                <w:szCs w:val="20"/>
              </w:rPr>
              <w:t xml:space="preserve">we </w:t>
            </w:r>
            <w:r w:rsidRPr="00385D9C" w:rsidR="00222BA2">
              <w:rPr>
                <w:rFonts w:ascii="Calibri" w:hAnsi="Calibri" w:cs="Calibri"/>
                <w:color w:val="000000"/>
                <w:sz w:val="20"/>
                <w:szCs w:val="20"/>
              </w:rPr>
              <w:t>will</w:t>
            </w:r>
            <w:r w:rsidRPr="00385D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 exploring the book</w:t>
            </w:r>
            <w:r w:rsidRPr="00385D9C">
              <w:rPr>
                <w:rStyle w:val="apple-converted-space"/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385D9C">
              <w:rPr>
                <w:rStyle w:val="Emphasis"/>
                <w:rFonts w:ascii="Calibri" w:hAnsi="Calibri" w:cs="Calibri"/>
                <w:color w:val="000000"/>
                <w:sz w:val="20"/>
                <w:szCs w:val="20"/>
              </w:rPr>
              <w:t>Toro! Toro!</w:t>
            </w:r>
            <w:r w:rsidRPr="00385D9C">
              <w:rPr>
                <w:rStyle w:val="apple-converted-space"/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385D9C">
              <w:rPr>
                <w:rFonts w:ascii="Calibri" w:hAnsi="Calibri" w:cs="Calibri"/>
                <w:color w:val="000000"/>
                <w:sz w:val="20"/>
                <w:szCs w:val="20"/>
              </w:rPr>
              <w:t>and developing their reading skills through discussions, activities, and a deeper understanding of the story and its themes.</w:t>
            </w:r>
          </w:p>
        </w:tc>
        <w:tc>
          <w:tcPr>
            <w:tcW w:w="2713" w:type="dxa"/>
            <w:vMerge/>
            <w:shd w:val="clear" w:color="auto" w:fill="6B948C"/>
          </w:tcPr>
          <w:p w:rsidRPr="00F3671A" w:rsidR="00F8023C" w:rsidP="00163FAC" w:rsidRDefault="00F8023C" w14:paraId="64EC9C0E" w14:textId="6747893D">
            <w:pPr>
              <w:tabs>
                <w:tab w:val="left" w:pos="2128"/>
              </w:tabs>
              <w:rPr>
                <w:b/>
                <w:bCs/>
                <w:color w:val="FFFFFF" w:themeColor="background1"/>
                <w:u w:val="single"/>
              </w:rPr>
            </w:pPr>
          </w:p>
        </w:tc>
      </w:tr>
      <w:tr w:rsidR="00F8023C" w:rsidTr="00391233" w14:paraId="08E19959" w14:textId="77777777">
        <w:trPr>
          <w:trHeight w:val="450"/>
        </w:trPr>
        <w:tc>
          <w:tcPr>
            <w:tcW w:w="501" w:type="dxa"/>
            <w:vMerge/>
            <w:shd w:val="clear" w:color="auto" w:fill="6B948C"/>
          </w:tcPr>
          <w:p w:rsidR="00F8023C" w:rsidP="00F3671A" w:rsidRDefault="00F8023C" w14:paraId="62E4D5B6" w14:textId="77777777">
            <w:pPr>
              <w:tabs>
                <w:tab w:val="left" w:pos="2128"/>
              </w:tabs>
            </w:pPr>
          </w:p>
        </w:tc>
        <w:tc>
          <w:tcPr>
            <w:tcW w:w="2635" w:type="dxa"/>
            <w:shd w:val="clear" w:color="auto" w:fill="6B948C"/>
          </w:tcPr>
          <w:p w:rsidRPr="00391233" w:rsidR="00F8023C" w:rsidP="00F3671A" w:rsidRDefault="00F8023C" w14:paraId="7FE78154" w14:textId="77777777">
            <w:pPr>
              <w:tabs>
                <w:tab w:val="left" w:pos="2128"/>
              </w:tabs>
              <w:rPr>
                <w:color w:val="FFFFFF" w:themeColor="background1"/>
              </w:rPr>
            </w:pPr>
            <w:r w:rsidRPr="00391233">
              <w:rPr>
                <w:color w:val="FFFFFF" w:themeColor="background1"/>
              </w:rPr>
              <w:t>Maths</w:t>
            </w:r>
          </w:p>
        </w:tc>
        <w:tc>
          <w:tcPr>
            <w:tcW w:w="8852" w:type="dxa"/>
            <w:tcBorders>
              <w:top w:val="double" w:color="auto" w:sz="4" w:space="0"/>
              <w:bottom w:val="double" w:color="auto" w:sz="4" w:space="0"/>
            </w:tcBorders>
          </w:tcPr>
          <w:p w:rsidRPr="00490E44" w:rsidR="00F8023C" w:rsidP="00490E44" w:rsidRDefault="00490E44" w14:paraId="6F596807" w14:textId="62EEFC8A">
            <w:pPr>
              <w:tabs>
                <w:tab w:val="left" w:pos="2128"/>
              </w:tabs>
              <w:rPr>
                <w:sz w:val="20"/>
                <w:szCs w:val="20"/>
                <w:lang w:val="en-US"/>
              </w:rPr>
            </w:pPr>
            <w:r w:rsidRPr="00490E44"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490E44">
              <w:rPr>
                <w:sz w:val="20"/>
                <w:szCs w:val="20"/>
                <w:lang w:val="en-US"/>
              </w:rPr>
              <w:t>Maths</w:t>
            </w:r>
            <w:proofErr w:type="spellEnd"/>
            <w:r w:rsidRPr="00490E44">
              <w:rPr>
                <w:sz w:val="20"/>
                <w:szCs w:val="20"/>
                <w:lang w:val="en-US"/>
              </w:rPr>
              <w:t xml:space="preserve">, we will be focusing on </w:t>
            </w:r>
            <w:proofErr w:type="gramStart"/>
            <w:r w:rsidRPr="00490E44">
              <w:rPr>
                <w:sz w:val="20"/>
                <w:szCs w:val="20"/>
                <w:lang w:val="en-US"/>
              </w:rPr>
              <w:t>a number of</w:t>
            </w:r>
            <w:proofErr w:type="gramEnd"/>
            <w:r w:rsidRPr="00490E44">
              <w:rPr>
                <w:sz w:val="20"/>
                <w:szCs w:val="20"/>
                <w:lang w:val="en-US"/>
              </w:rPr>
              <w:t xml:space="preserve"> different topics. First, we will be looking at geometry. After that, we will be looking at ways in which we can understand and interpret data</w:t>
            </w:r>
            <w:r w:rsidR="002E797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13" w:type="dxa"/>
            <w:vMerge/>
          </w:tcPr>
          <w:p w:rsidR="00F8023C" w:rsidP="00F3671A" w:rsidRDefault="00F8023C" w14:paraId="53F8BFC4" w14:textId="77777777">
            <w:pPr>
              <w:tabs>
                <w:tab w:val="left" w:pos="2128"/>
              </w:tabs>
            </w:pPr>
          </w:p>
        </w:tc>
      </w:tr>
      <w:tr w:rsidR="00F8023C" w:rsidTr="00391233" w14:paraId="70EA2205" w14:textId="77777777">
        <w:trPr>
          <w:trHeight w:val="450"/>
        </w:trPr>
        <w:tc>
          <w:tcPr>
            <w:tcW w:w="501" w:type="dxa"/>
            <w:vMerge/>
            <w:shd w:val="clear" w:color="auto" w:fill="6B948C"/>
          </w:tcPr>
          <w:p w:rsidR="00F8023C" w:rsidP="00F3671A" w:rsidRDefault="00F8023C" w14:paraId="51C4A853" w14:textId="77777777">
            <w:pPr>
              <w:tabs>
                <w:tab w:val="left" w:pos="2128"/>
              </w:tabs>
            </w:pPr>
          </w:p>
        </w:tc>
        <w:tc>
          <w:tcPr>
            <w:tcW w:w="2635" w:type="dxa"/>
            <w:shd w:val="clear" w:color="auto" w:fill="6B948C"/>
          </w:tcPr>
          <w:p w:rsidRPr="00391233" w:rsidR="00F8023C" w:rsidP="00F3671A" w:rsidRDefault="00F8023C" w14:paraId="007A4C73" w14:textId="77777777">
            <w:pPr>
              <w:tabs>
                <w:tab w:val="left" w:pos="2128"/>
              </w:tabs>
              <w:rPr>
                <w:color w:val="FFFFFF" w:themeColor="background1"/>
              </w:rPr>
            </w:pPr>
            <w:r w:rsidRPr="00391233">
              <w:rPr>
                <w:color w:val="FFFFFF" w:themeColor="background1"/>
              </w:rPr>
              <w:t xml:space="preserve">Science </w:t>
            </w:r>
          </w:p>
        </w:tc>
        <w:tc>
          <w:tcPr>
            <w:tcW w:w="8852" w:type="dxa"/>
            <w:tcBorders>
              <w:top w:val="double" w:color="auto" w:sz="4" w:space="0"/>
              <w:bottom w:val="double" w:color="auto" w:sz="4" w:space="0"/>
            </w:tcBorders>
          </w:tcPr>
          <w:p w:rsidRPr="004F6298" w:rsidR="00F8023C" w:rsidP="00F3671A" w:rsidRDefault="00B50025" w14:paraId="6ED39883" w14:textId="59F89872">
            <w:pPr>
              <w:tabs>
                <w:tab w:val="left" w:pos="2128"/>
              </w:tabs>
              <w:rPr>
                <w:rFonts w:ascii="Calibri" w:hAnsi="Calibri" w:cs="Calibri"/>
                <w:sz w:val="20"/>
                <w:szCs w:val="20"/>
              </w:rPr>
            </w:pPr>
            <w:r w:rsidRPr="004F6298">
              <w:rPr>
                <w:rFonts w:ascii="Calibri" w:hAnsi="Calibri" w:cs="Calibri"/>
                <w:sz w:val="20"/>
                <w:szCs w:val="20"/>
              </w:rPr>
              <w:t xml:space="preserve">In Science, </w:t>
            </w:r>
            <w:r w:rsidRPr="004F6298" w:rsidR="004F6298">
              <w:rPr>
                <w:rFonts w:ascii="Calibri" w:hAnsi="Calibri" w:cs="Calibri"/>
                <w:color w:val="000000"/>
                <w:sz w:val="20"/>
                <w:szCs w:val="20"/>
              </w:rPr>
              <w:t>we will be exploring plants by learning about their parts, lifecycles, and growth, and will also have the exciting opportunity to plant and observe their own flowers</w:t>
            </w:r>
            <w:r w:rsidR="002E797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growing</w:t>
            </w:r>
            <w:r w:rsidRPr="004F6298" w:rsidR="004F629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3" w:type="dxa"/>
            <w:vMerge/>
          </w:tcPr>
          <w:p w:rsidR="00F8023C" w:rsidP="00F3671A" w:rsidRDefault="00F8023C" w14:paraId="468ED765" w14:textId="77777777">
            <w:pPr>
              <w:tabs>
                <w:tab w:val="left" w:pos="2128"/>
              </w:tabs>
            </w:pPr>
          </w:p>
        </w:tc>
      </w:tr>
      <w:tr w:rsidR="00F8023C" w:rsidTr="00391233" w14:paraId="6DB834E3" w14:textId="77777777">
        <w:trPr>
          <w:trHeight w:val="450"/>
        </w:trPr>
        <w:tc>
          <w:tcPr>
            <w:tcW w:w="501" w:type="dxa"/>
            <w:vMerge/>
            <w:shd w:val="clear" w:color="auto" w:fill="6B948C"/>
          </w:tcPr>
          <w:p w:rsidR="00F8023C" w:rsidP="00F3671A" w:rsidRDefault="00F8023C" w14:paraId="6127FBF9" w14:textId="77777777">
            <w:pPr>
              <w:tabs>
                <w:tab w:val="left" w:pos="2128"/>
              </w:tabs>
            </w:pPr>
          </w:p>
        </w:tc>
        <w:tc>
          <w:tcPr>
            <w:tcW w:w="2635" w:type="dxa"/>
            <w:shd w:val="clear" w:color="auto" w:fill="6B948C"/>
          </w:tcPr>
          <w:p w:rsidRPr="00391233" w:rsidR="00F8023C" w:rsidP="00F3671A" w:rsidRDefault="00F8023C" w14:paraId="55FA5759" w14:textId="77777777">
            <w:pPr>
              <w:tabs>
                <w:tab w:val="left" w:pos="2128"/>
              </w:tabs>
              <w:rPr>
                <w:color w:val="FFFFFF" w:themeColor="background1"/>
              </w:rPr>
            </w:pPr>
            <w:r w:rsidRPr="00391233">
              <w:rPr>
                <w:color w:val="FFFFFF" w:themeColor="background1"/>
              </w:rPr>
              <w:t xml:space="preserve">Geography/ History </w:t>
            </w:r>
          </w:p>
        </w:tc>
        <w:tc>
          <w:tcPr>
            <w:tcW w:w="8852" w:type="dxa"/>
            <w:tcBorders>
              <w:top w:val="double" w:color="auto" w:sz="4" w:space="0"/>
              <w:bottom w:val="double" w:color="auto" w:sz="4" w:space="0"/>
            </w:tcBorders>
          </w:tcPr>
          <w:p w:rsidRPr="003D1D37" w:rsidR="00F8023C" w:rsidP="003D1D37" w:rsidRDefault="003D1D37" w14:paraId="7FF5CDA4" w14:textId="65A77ED2">
            <w:pPr>
              <w:tabs>
                <w:tab w:val="left" w:pos="2128"/>
              </w:tabs>
              <w:rPr>
                <w:sz w:val="20"/>
                <w:szCs w:val="20"/>
              </w:rPr>
            </w:pPr>
            <w:r w:rsidRPr="003D1D37">
              <w:rPr>
                <w:sz w:val="20"/>
                <w:szCs w:val="20"/>
              </w:rPr>
              <w:t xml:space="preserve">In Geography, we will be learning all about Spain! We will be comparing the UK to Spain, exploring Spanish culture and </w:t>
            </w:r>
            <w:r>
              <w:rPr>
                <w:sz w:val="20"/>
                <w:szCs w:val="20"/>
              </w:rPr>
              <w:t>identify why Spain is a popular tourist destination.</w:t>
            </w:r>
            <w:r w:rsidRPr="003D1D3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13" w:type="dxa"/>
            <w:vMerge/>
          </w:tcPr>
          <w:p w:rsidR="00F8023C" w:rsidP="00F3671A" w:rsidRDefault="00F8023C" w14:paraId="13DF0464" w14:textId="77777777">
            <w:pPr>
              <w:tabs>
                <w:tab w:val="left" w:pos="2128"/>
              </w:tabs>
            </w:pPr>
          </w:p>
        </w:tc>
      </w:tr>
      <w:tr w:rsidR="00F8023C" w:rsidTr="00391233" w14:paraId="4A37F975" w14:textId="77777777">
        <w:trPr>
          <w:trHeight w:val="450"/>
        </w:trPr>
        <w:tc>
          <w:tcPr>
            <w:tcW w:w="501" w:type="dxa"/>
            <w:vMerge/>
            <w:shd w:val="clear" w:color="auto" w:fill="6B948C"/>
          </w:tcPr>
          <w:p w:rsidR="00F8023C" w:rsidP="00F3671A" w:rsidRDefault="00F8023C" w14:paraId="4ED1CA05" w14:textId="77777777">
            <w:pPr>
              <w:tabs>
                <w:tab w:val="left" w:pos="2128"/>
              </w:tabs>
            </w:pPr>
          </w:p>
        </w:tc>
        <w:tc>
          <w:tcPr>
            <w:tcW w:w="2635" w:type="dxa"/>
            <w:shd w:val="clear" w:color="auto" w:fill="6B948C"/>
          </w:tcPr>
          <w:p w:rsidRPr="00391233" w:rsidR="00F8023C" w:rsidP="00F3671A" w:rsidRDefault="00F8023C" w14:paraId="61400EAF" w14:textId="77777777">
            <w:pPr>
              <w:tabs>
                <w:tab w:val="left" w:pos="2128"/>
              </w:tabs>
              <w:rPr>
                <w:color w:val="FFFFFF" w:themeColor="background1"/>
              </w:rPr>
            </w:pPr>
            <w:r w:rsidRPr="00391233">
              <w:rPr>
                <w:color w:val="FFFFFF" w:themeColor="background1"/>
              </w:rPr>
              <w:t>Art/DT</w:t>
            </w:r>
          </w:p>
        </w:tc>
        <w:tc>
          <w:tcPr>
            <w:tcW w:w="8852" w:type="dxa"/>
            <w:tcBorders>
              <w:top w:val="double" w:color="auto" w:sz="4" w:space="0"/>
              <w:bottom w:val="double" w:color="auto" w:sz="4" w:space="0"/>
            </w:tcBorders>
          </w:tcPr>
          <w:p w:rsidRPr="00B24B63" w:rsidR="00F8023C" w:rsidP="00F3671A" w:rsidRDefault="00B24B63" w14:paraId="71804CDA" w14:textId="7E83AFFE">
            <w:pPr>
              <w:tabs>
                <w:tab w:val="left" w:pos="2128"/>
              </w:tabs>
              <w:rPr>
                <w:rFonts w:ascii="Calibri" w:hAnsi="Calibri" w:cs="Calibri"/>
                <w:sz w:val="20"/>
                <w:szCs w:val="20"/>
              </w:rPr>
            </w:pPr>
            <w:r w:rsidRPr="00B24B63">
              <w:rPr>
                <w:rFonts w:ascii="Calibri" w:hAnsi="Calibri" w:cs="Calibri"/>
                <w:sz w:val="20"/>
                <w:szCs w:val="20"/>
              </w:rPr>
              <w:t xml:space="preserve">In Art, </w:t>
            </w:r>
            <w:r w:rsidRPr="00B24B63">
              <w:rPr>
                <w:rFonts w:ascii="Calibri" w:hAnsi="Calibri" w:cs="Calibri"/>
                <w:color w:val="000000"/>
                <w:sz w:val="20"/>
                <w:szCs w:val="20"/>
              </w:rPr>
              <w:t>children will be learning about Picasso and his bull</w:t>
            </w:r>
            <w:r w:rsidR="002E797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24B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head </w:t>
            </w:r>
            <w:r w:rsidRPr="00B24B63" w:rsidR="009A729D">
              <w:rPr>
                <w:rFonts w:ascii="Calibri" w:hAnsi="Calibri" w:cs="Calibri"/>
                <w:color w:val="000000"/>
                <w:sz w:val="20"/>
                <w:szCs w:val="20"/>
              </w:rPr>
              <w:t>artwork and</w:t>
            </w:r>
            <w:r w:rsidRPr="00B24B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will use clay to create their own bull</w:t>
            </w:r>
            <w:r w:rsidR="002E797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24B63">
              <w:rPr>
                <w:rFonts w:ascii="Calibri" w:hAnsi="Calibri" w:cs="Calibri"/>
                <w:color w:val="000000"/>
                <w:sz w:val="20"/>
                <w:szCs w:val="20"/>
              </w:rPr>
              <w:t>head sculptures inspired by his style.</w:t>
            </w:r>
          </w:p>
        </w:tc>
        <w:tc>
          <w:tcPr>
            <w:tcW w:w="2713" w:type="dxa"/>
            <w:vMerge/>
          </w:tcPr>
          <w:p w:rsidR="00F8023C" w:rsidP="00F3671A" w:rsidRDefault="00F8023C" w14:paraId="62113C02" w14:textId="77777777">
            <w:pPr>
              <w:tabs>
                <w:tab w:val="left" w:pos="2128"/>
              </w:tabs>
            </w:pPr>
          </w:p>
        </w:tc>
      </w:tr>
      <w:tr w:rsidR="00F8023C" w:rsidTr="00391233" w14:paraId="5D980CA2" w14:textId="77777777">
        <w:trPr>
          <w:trHeight w:val="450"/>
        </w:trPr>
        <w:tc>
          <w:tcPr>
            <w:tcW w:w="501" w:type="dxa"/>
            <w:vMerge/>
            <w:shd w:val="clear" w:color="auto" w:fill="6B948C"/>
          </w:tcPr>
          <w:p w:rsidR="00F8023C" w:rsidP="00F3671A" w:rsidRDefault="00F8023C" w14:paraId="6069EA73" w14:textId="77777777">
            <w:pPr>
              <w:tabs>
                <w:tab w:val="left" w:pos="2128"/>
              </w:tabs>
            </w:pPr>
          </w:p>
        </w:tc>
        <w:tc>
          <w:tcPr>
            <w:tcW w:w="2635" w:type="dxa"/>
            <w:shd w:val="clear" w:color="auto" w:fill="6B948C"/>
          </w:tcPr>
          <w:p w:rsidRPr="00391233" w:rsidR="00F8023C" w:rsidP="00F3671A" w:rsidRDefault="00F8023C" w14:paraId="5A541BA9" w14:textId="77777777">
            <w:pPr>
              <w:tabs>
                <w:tab w:val="left" w:pos="2128"/>
              </w:tabs>
              <w:rPr>
                <w:color w:val="FFFFFF" w:themeColor="background1"/>
              </w:rPr>
            </w:pPr>
            <w:r w:rsidRPr="00391233">
              <w:rPr>
                <w:color w:val="FFFFFF" w:themeColor="background1"/>
              </w:rPr>
              <w:t>Music</w:t>
            </w:r>
          </w:p>
        </w:tc>
        <w:tc>
          <w:tcPr>
            <w:tcW w:w="8852" w:type="dxa"/>
            <w:tcBorders>
              <w:top w:val="double" w:color="auto" w:sz="4" w:space="0"/>
              <w:bottom w:val="double" w:color="auto" w:sz="4" w:space="0"/>
            </w:tcBorders>
          </w:tcPr>
          <w:p w:rsidRPr="00C05621" w:rsidR="00F8023C" w:rsidP="00F3671A" w:rsidRDefault="00C05621" w14:paraId="67B61316" w14:textId="67DD14DD">
            <w:pPr>
              <w:tabs>
                <w:tab w:val="left" w:pos="2128"/>
              </w:tabs>
              <w:rPr>
                <w:sz w:val="20"/>
                <w:szCs w:val="20"/>
                <w:lang w:val="en-US"/>
              </w:rPr>
            </w:pPr>
            <w:r w:rsidRPr="00C05621">
              <w:rPr>
                <w:sz w:val="20"/>
                <w:szCs w:val="20"/>
                <w:lang w:val="en-US"/>
              </w:rPr>
              <w:t xml:space="preserve">In Music, we will be learning a song and finding the correct rhythm and musical instruments to play along with it. </w:t>
            </w:r>
          </w:p>
        </w:tc>
        <w:tc>
          <w:tcPr>
            <w:tcW w:w="2713" w:type="dxa"/>
            <w:vMerge/>
          </w:tcPr>
          <w:p w:rsidR="00F8023C" w:rsidP="00F3671A" w:rsidRDefault="00F8023C" w14:paraId="4F071406" w14:textId="77777777">
            <w:pPr>
              <w:tabs>
                <w:tab w:val="left" w:pos="2128"/>
              </w:tabs>
            </w:pPr>
          </w:p>
        </w:tc>
      </w:tr>
      <w:tr w:rsidR="00F8023C" w:rsidTr="00391233" w14:paraId="2C6167E0" w14:textId="77777777">
        <w:trPr>
          <w:trHeight w:val="450"/>
        </w:trPr>
        <w:tc>
          <w:tcPr>
            <w:tcW w:w="501" w:type="dxa"/>
            <w:vMerge/>
            <w:shd w:val="clear" w:color="auto" w:fill="6B948C"/>
          </w:tcPr>
          <w:p w:rsidR="00F8023C" w:rsidP="00F3671A" w:rsidRDefault="00F8023C" w14:paraId="2D29969E" w14:textId="77777777">
            <w:pPr>
              <w:tabs>
                <w:tab w:val="left" w:pos="2128"/>
              </w:tabs>
            </w:pPr>
          </w:p>
        </w:tc>
        <w:tc>
          <w:tcPr>
            <w:tcW w:w="2635" w:type="dxa"/>
            <w:shd w:val="clear" w:color="auto" w:fill="6B948C"/>
          </w:tcPr>
          <w:p w:rsidRPr="00391233" w:rsidR="00F8023C" w:rsidP="00F3671A" w:rsidRDefault="00F8023C" w14:paraId="2F83F73A" w14:textId="77777777">
            <w:pPr>
              <w:tabs>
                <w:tab w:val="left" w:pos="2128"/>
              </w:tabs>
              <w:rPr>
                <w:color w:val="FFFFFF" w:themeColor="background1"/>
              </w:rPr>
            </w:pPr>
            <w:r w:rsidRPr="00391233">
              <w:rPr>
                <w:color w:val="FFFFFF" w:themeColor="background1"/>
              </w:rPr>
              <w:t>Religious Studies</w:t>
            </w:r>
          </w:p>
        </w:tc>
        <w:tc>
          <w:tcPr>
            <w:tcW w:w="8852" w:type="dxa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</w:tcPr>
          <w:p w:rsidRPr="006449FF" w:rsidR="00F8023C" w:rsidP="00F3671A" w:rsidRDefault="006449FF" w14:paraId="74B03F03" w14:textId="0227D16E">
            <w:pPr>
              <w:tabs>
                <w:tab w:val="left" w:pos="2128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449FF">
              <w:rPr>
                <w:rFonts w:ascii="Calibri" w:hAnsi="Calibri" w:cs="Calibri"/>
                <w:color w:val="000000"/>
                <w:sz w:val="20"/>
                <w:szCs w:val="20"/>
              </w:rPr>
              <w:t>In RE, we will be learning about what it means to be a Christian in the UK today, exploring Christian beliefs, practices, places of worship, and how faith influences daily life.</w:t>
            </w:r>
          </w:p>
        </w:tc>
        <w:tc>
          <w:tcPr>
            <w:tcW w:w="2713" w:type="dxa"/>
            <w:vMerge/>
          </w:tcPr>
          <w:p w:rsidR="00F8023C" w:rsidP="00F3671A" w:rsidRDefault="00F8023C" w14:paraId="286E5937" w14:textId="77777777">
            <w:pPr>
              <w:tabs>
                <w:tab w:val="left" w:pos="2128"/>
              </w:tabs>
            </w:pPr>
          </w:p>
        </w:tc>
      </w:tr>
      <w:tr w:rsidR="00F8023C" w:rsidTr="00391233" w14:paraId="1DD6AB99" w14:textId="77777777">
        <w:trPr>
          <w:trHeight w:val="450"/>
        </w:trPr>
        <w:tc>
          <w:tcPr>
            <w:tcW w:w="501" w:type="dxa"/>
            <w:vMerge/>
            <w:shd w:val="clear" w:color="auto" w:fill="6B948C"/>
          </w:tcPr>
          <w:p w:rsidR="00F8023C" w:rsidP="00F3671A" w:rsidRDefault="00F8023C" w14:paraId="2FDACE7F" w14:textId="77777777">
            <w:pPr>
              <w:tabs>
                <w:tab w:val="left" w:pos="2128"/>
              </w:tabs>
            </w:pPr>
          </w:p>
        </w:tc>
        <w:tc>
          <w:tcPr>
            <w:tcW w:w="2635" w:type="dxa"/>
            <w:shd w:val="clear" w:color="auto" w:fill="6B948C"/>
          </w:tcPr>
          <w:p w:rsidRPr="00391233" w:rsidR="00F8023C" w:rsidP="00F3671A" w:rsidRDefault="00F8023C" w14:paraId="7830BAF8" w14:textId="77777777">
            <w:pPr>
              <w:tabs>
                <w:tab w:val="left" w:pos="2128"/>
              </w:tabs>
              <w:rPr>
                <w:color w:val="FFFFFF" w:themeColor="background1"/>
              </w:rPr>
            </w:pPr>
            <w:r w:rsidRPr="00391233">
              <w:rPr>
                <w:color w:val="FFFFFF" w:themeColor="background1"/>
              </w:rPr>
              <w:t xml:space="preserve">Physical Education </w:t>
            </w:r>
          </w:p>
        </w:tc>
        <w:tc>
          <w:tcPr>
            <w:tcW w:w="8852" w:type="dxa"/>
            <w:tcBorders>
              <w:top w:val="double" w:color="auto" w:sz="4" w:space="0"/>
              <w:bottom w:val="double" w:color="auto" w:sz="4" w:space="0"/>
            </w:tcBorders>
          </w:tcPr>
          <w:p w:rsidRPr="00EA0E04" w:rsidR="00F8023C" w:rsidP="00F3671A" w:rsidRDefault="00EA0E04" w14:paraId="0081BE53" w14:textId="4D8A3140">
            <w:pPr>
              <w:tabs>
                <w:tab w:val="left" w:pos="2128"/>
              </w:tabs>
              <w:rPr>
                <w:rFonts w:ascii="Calibri" w:hAnsi="Calibri" w:cs="Calibri"/>
                <w:sz w:val="20"/>
                <w:szCs w:val="20"/>
              </w:rPr>
            </w:pPr>
            <w:r w:rsidRPr="00EA0E04">
              <w:rPr>
                <w:rFonts w:ascii="Calibri" w:hAnsi="Calibri" w:cs="Calibri"/>
                <w:sz w:val="20"/>
                <w:szCs w:val="20"/>
              </w:rPr>
              <w:t xml:space="preserve">In Physical Education,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 </w:t>
            </w:r>
            <w:r w:rsidRPr="00EA0E04">
              <w:rPr>
                <w:rFonts w:ascii="Calibri" w:hAnsi="Calibri" w:cs="Calibri"/>
                <w:color w:val="000000"/>
                <w:sz w:val="20"/>
                <w:szCs w:val="20"/>
              </w:rPr>
              <w:t>will be developing their skills in gymnastics during indoor PE and learning to play cricket during outdoor PE sessions.</w:t>
            </w:r>
          </w:p>
        </w:tc>
        <w:tc>
          <w:tcPr>
            <w:tcW w:w="2713" w:type="dxa"/>
            <w:vMerge/>
          </w:tcPr>
          <w:p w:rsidR="00F8023C" w:rsidP="00F3671A" w:rsidRDefault="00F8023C" w14:paraId="0C6F1DCB" w14:textId="77777777">
            <w:pPr>
              <w:tabs>
                <w:tab w:val="left" w:pos="2128"/>
              </w:tabs>
            </w:pPr>
          </w:p>
        </w:tc>
      </w:tr>
      <w:tr w:rsidR="00F8023C" w:rsidTr="00391233" w14:paraId="5AEBA8A6" w14:textId="77777777">
        <w:trPr>
          <w:trHeight w:val="450"/>
        </w:trPr>
        <w:tc>
          <w:tcPr>
            <w:tcW w:w="501" w:type="dxa"/>
            <w:vMerge/>
            <w:shd w:val="clear" w:color="auto" w:fill="6B948C"/>
          </w:tcPr>
          <w:p w:rsidR="00F8023C" w:rsidP="00F3671A" w:rsidRDefault="00F8023C" w14:paraId="4F81CA0F" w14:textId="77777777">
            <w:pPr>
              <w:tabs>
                <w:tab w:val="left" w:pos="2128"/>
              </w:tabs>
            </w:pPr>
          </w:p>
        </w:tc>
        <w:tc>
          <w:tcPr>
            <w:tcW w:w="2635" w:type="dxa"/>
            <w:shd w:val="clear" w:color="auto" w:fill="6B948C"/>
          </w:tcPr>
          <w:p w:rsidRPr="00391233" w:rsidR="00F8023C" w:rsidP="00F3671A" w:rsidRDefault="00F8023C" w14:paraId="41318FDB" w14:textId="77777777">
            <w:pPr>
              <w:tabs>
                <w:tab w:val="left" w:pos="2128"/>
              </w:tabs>
              <w:rPr>
                <w:color w:val="FFFFFF" w:themeColor="background1"/>
              </w:rPr>
            </w:pPr>
            <w:r w:rsidRPr="00391233">
              <w:rPr>
                <w:color w:val="FFFFFF" w:themeColor="background1"/>
              </w:rPr>
              <w:t xml:space="preserve">Personal Development </w:t>
            </w:r>
          </w:p>
        </w:tc>
        <w:tc>
          <w:tcPr>
            <w:tcW w:w="8852" w:type="dxa"/>
            <w:tcBorders>
              <w:top w:val="double" w:color="auto" w:sz="4" w:space="0"/>
              <w:bottom w:val="double" w:color="auto" w:sz="4" w:space="0"/>
            </w:tcBorders>
          </w:tcPr>
          <w:p w:rsidRPr="00F8023C" w:rsidR="00F8023C" w:rsidP="00F3671A" w:rsidRDefault="002B491B" w14:paraId="2568A418" w14:textId="79F7C403">
            <w:pPr>
              <w:tabs>
                <w:tab w:val="left" w:pos="2128"/>
              </w:tabs>
              <w:rPr>
                <w:sz w:val="20"/>
                <w:szCs w:val="20"/>
              </w:rPr>
            </w:pPr>
            <w:r w:rsidRPr="002B491B">
              <w:rPr>
                <w:sz w:val="20"/>
                <w:szCs w:val="20"/>
                <w:lang w:val="en-US"/>
              </w:rPr>
              <w:t xml:space="preserve">In </w:t>
            </w:r>
            <w:r w:rsidR="00071E8C">
              <w:rPr>
                <w:sz w:val="20"/>
                <w:szCs w:val="20"/>
                <w:lang w:val="en-US"/>
              </w:rPr>
              <w:t xml:space="preserve">Personal Development, we will be looking at qualities which are important to us and why. After identifying this, we will </w:t>
            </w:r>
            <w:r w:rsidR="00762994">
              <w:rPr>
                <w:sz w:val="20"/>
                <w:szCs w:val="20"/>
                <w:lang w:val="en-US"/>
              </w:rPr>
              <w:t>explore how we can communicate these qualities.</w:t>
            </w:r>
          </w:p>
        </w:tc>
        <w:tc>
          <w:tcPr>
            <w:tcW w:w="2713" w:type="dxa"/>
            <w:vMerge/>
          </w:tcPr>
          <w:p w:rsidR="00F8023C" w:rsidP="00F3671A" w:rsidRDefault="00F8023C" w14:paraId="3A6BF6E6" w14:textId="77777777">
            <w:pPr>
              <w:tabs>
                <w:tab w:val="left" w:pos="2128"/>
              </w:tabs>
            </w:pPr>
          </w:p>
        </w:tc>
      </w:tr>
      <w:tr w:rsidR="00F8023C" w:rsidTr="00391233" w14:paraId="060DFBEF" w14:textId="77777777">
        <w:trPr>
          <w:trHeight w:val="450"/>
        </w:trPr>
        <w:tc>
          <w:tcPr>
            <w:tcW w:w="501" w:type="dxa"/>
            <w:vMerge/>
            <w:shd w:val="clear" w:color="auto" w:fill="6B948C"/>
          </w:tcPr>
          <w:p w:rsidR="00F8023C" w:rsidP="00F3671A" w:rsidRDefault="00F8023C" w14:paraId="1DB1D301" w14:textId="77777777">
            <w:pPr>
              <w:tabs>
                <w:tab w:val="left" w:pos="2128"/>
              </w:tabs>
            </w:pPr>
          </w:p>
        </w:tc>
        <w:tc>
          <w:tcPr>
            <w:tcW w:w="2635" w:type="dxa"/>
            <w:shd w:val="clear" w:color="auto" w:fill="6B948C"/>
          </w:tcPr>
          <w:p w:rsidRPr="00391233" w:rsidR="00F8023C" w:rsidP="00F3671A" w:rsidRDefault="00F8023C" w14:paraId="49F89A04" w14:textId="77777777">
            <w:pPr>
              <w:tabs>
                <w:tab w:val="left" w:pos="2128"/>
              </w:tabs>
              <w:rPr>
                <w:color w:val="FFFFFF" w:themeColor="background1"/>
              </w:rPr>
            </w:pPr>
            <w:r w:rsidRPr="00391233">
              <w:rPr>
                <w:color w:val="FFFFFF" w:themeColor="background1"/>
              </w:rPr>
              <w:t xml:space="preserve">Modern Foreign Language </w:t>
            </w:r>
          </w:p>
        </w:tc>
        <w:tc>
          <w:tcPr>
            <w:tcW w:w="8852" w:type="dxa"/>
            <w:tcBorders>
              <w:top w:val="double" w:color="auto" w:sz="4" w:space="0"/>
              <w:bottom w:val="double" w:color="auto" w:sz="4" w:space="0"/>
            </w:tcBorders>
          </w:tcPr>
          <w:p w:rsidRPr="00B81BE7" w:rsidR="00F8023C" w:rsidP="00F3671A" w:rsidRDefault="00B81BE7" w14:paraId="61395E52" w14:textId="5C29B84F">
            <w:pPr>
              <w:tabs>
                <w:tab w:val="left" w:pos="2128"/>
              </w:tabs>
              <w:rPr>
                <w:rFonts w:ascii="Calibri" w:hAnsi="Calibri" w:cs="Calibri"/>
                <w:sz w:val="20"/>
                <w:szCs w:val="20"/>
              </w:rPr>
            </w:pPr>
            <w:r w:rsidRPr="00B81BE7">
              <w:rPr>
                <w:rFonts w:ascii="Calibri" w:hAnsi="Calibri" w:cs="Calibri"/>
                <w:sz w:val="20"/>
                <w:szCs w:val="20"/>
              </w:rPr>
              <w:t xml:space="preserve">In Modern Foreign Language, </w:t>
            </w:r>
            <w:r w:rsidRPr="00B81BE7">
              <w:rPr>
                <w:rFonts w:ascii="Calibri" w:hAnsi="Calibri" w:cs="Calibri"/>
                <w:color w:val="000000"/>
                <w:sz w:val="20"/>
                <w:szCs w:val="20"/>
              </w:rPr>
              <w:t>we will be learning how to talk about food and drink in</w:t>
            </w:r>
            <w:r w:rsidR="002E797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Spanish</w:t>
            </w:r>
            <w:r w:rsidRPr="00B81BE7">
              <w:rPr>
                <w:rFonts w:ascii="Calibri" w:hAnsi="Calibri" w:cs="Calibri"/>
                <w:color w:val="000000"/>
                <w:sz w:val="20"/>
                <w:szCs w:val="20"/>
              </w:rPr>
              <w:t>. The</w:t>
            </w:r>
            <w:r w:rsidR="002E797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children</w:t>
            </w:r>
            <w:r w:rsidRPr="00B81B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will be introduced to key vocabulary for common foods, meals, and drinks, and will practise asking for and expressing preferences about different items.</w:t>
            </w:r>
          </w:p>
        </w:tc>
        <w:tc>
          <w:tcPr>
            <w:tcW w:w="2713" w:type="dxa"/>
            <w:vMerge/>
          </w:tcPr>
          <w:p w:rsidR="00F8023C" w:rsidP="00F3671A" w:rsidRDefault="00F8023C" w14:paraId="70E46BF1" w14:textId="77777777">
            <w:pPr>
              <w:tabs>
                <w:tab w:val="left" w:pos="2128"/>
              </w:tabs>
            </w:pPr>
          </w:p>
        </w:tc>
      </w:tr>
      <w:tr w:rsidR="00F8023C" w:rsidTr="00391233" w14:paraId="6DB5CFB5" w14:textId="77777777">
        <w:trPr>
          <w:trHeight w:val="450"/>
        </w:trPr>
        <w:tc>
          <w:tcPr>
            <w:tcW w:w="501" w:type="dxa"/>
            <w:vMerge/>
            <w:shd w:val="clear" w:color="auto" w:fill="6B948C"/>
          </w:tcPr>
          <w:p w:rsidR="00F8023C" w:rsidP="00F3671A" w:rsidRDefault="00F8023C" w14:paraId="6186AB35" w14:textId="77777777">
            <w:pPr>
              <w:tabs>
                <w:tab w:val="left" w:pos="2128"/>
              </w:tabs>
            </w:pPr>
          </w:p>
        </w:tc>
        <w:tc>
          <w:tcPr>
            <w:tcW w:w="2635" w:type="dxa"/>
            <w:shd w:val="clear" w:color="auto" w:fill="6B948C"/>
          </w:tcPr>
          <w:p w:rsidRPr="00391233" w:rsidR="00F8023C" w:rsidP="00F3671A" w:rsidRDefault="00F8023C" w14:paraId="0662F09E" w14:textId="77777777">
            <w:pPr>
              <w:tabs>
                <w:tab w:val="left" w:pos="2128"/>
              </w:tabs>
              <w:rPr>
                <w:color w:val="FFFFFF" w:themeColor="background1"/>
              </w:rPr>
            </w:pPr>
            <w:r w:rsidRPr="00391233">
              <w:rPr>
                <w:color w:val="FFFFFF" w:themeColor="background1"/>
              </w:rPr>
              <w:t xml:space="preserve">Computing </w:t>
            </w:r>
          </w:p>
        </w:tc>
        <w:tc>
          <w:tcPr>
            <w:tcW w:w="8852" w:type="dxa"/>
            <w:tcBorders>
              <w:top w:val="double" w:color="auto" w:sz="4" w:space="0"/>
            </w:tcBorders>
          </w:tcPr>
          <w:p w:rsidRPr="005C4A66" w:rsidR="00F8023C" w:rsidP="00F3671A" w:rsidRDefault="005C4A66" w14:paraId="1CB58124" w14:textId="055EC6C5">
            <w:pPr>
              <w:tabs>
                <w:tab w:val="left" w:pos="2128"/>
              </w:tabs>
              <w:rPr>
                <w:rFonts w:ascii="Calibri" w:hAnsi="Calibri" w:cs="Calibri"/>
                <w:sz w:val="20"/>
                <w:szCs w:val="20"/>
              </w:rPr>
            </w:pPr>
            <w:r w:rsidRPr="005C4A66">
              <w:rPr>
                <w:rFonts w:ascii="Calibri" w:hAnsi="Calibri" w:cs="Calibri"/>
                <w:sz w:val="20"/>
                <w:szCs w:val="20"/>
              </w:rPr>
              <w:t>In Computing, we</w:t>
            </w:r>
            <w:r w:rsidRPr="005C4A6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will be learning about how digital devices connect and communicate, exploring the basics of building networks and understanding how information is shared across them.</w:t>
            </w:r>
          </w:p>
        </w:tc>
        <w:tc>
          <w:tcPr>
            <w:tcW w:w="2713" w:type="dxa"/>
            <w:vMerge/>
          </w:tcPr>
          <w:p w:rsidR="00F8023C" w:rsidP="00F3671A" w:rsidRDefault="00F8023C" w14:paraId="7A280E34" w14:textId="77777777">
            <w:pPr>
              <w:tabs>
                <w:tab w:val="left" w:pos="2128"/>
              </w:tabs>
            </w:pPr>
          </w:p>
        </w:tc>
      </w:tr>
    </w:tbl>
    <w:p w:rsidR="006C6A11" w:rsidP="00367F2D" w:rsidRDefault="006C6A11" w14:paraId="5365D36F" w14:textId="0B3251E3">
      <w:pPr>
        <w:tabs>
          <w:tab w:val="left" w:pos="2128"/>
        </w:tabs>
      </w:pPr>
    </w:p>
    <w:p w:rsidRPr="00367F2D" w:rsidR="00F3671A" w:rsidP="0055483D" w:rsidRDefault="00C8303D" w14:paraId="5B17ACF4" w14:textId="62A7F339">
      <w:pPr>
        <w:tabs>
          <w:tab w:val="left" w:pos="2128"/>
        </w:tabs>
      </w:pPr>
      <w:r>
        <w:br/>
      </w:r>
    </w:p>
    <w:p w:rsidRPr="00367F2D" w:rsidR="00AA7EBA" w:rsidP="0055483D" w:rsidRDefault="00AA7EBA" w14:paraId="7284D913" w14:textId="0F1DFE01">
      <w:pPr>
        <w:tabs>
          <w:tab w:val="left" w:pos="2128"/>
        </w:tabs>
      </w:pPr>
    </w:p>
    <w:sectPr w:rsidRPr="00367F2D" w:rsidR="00AA7EBA" w:rsidSect="008834C1">
      <w:footerReference w:type="default" r:id="rId13"/>
      <w:pgSz w:w="16838" w:h="11906" w:orient="landscape"/>
      <w:pgMar w:top="1440" w:right="1440" w:bottom="1440" w:left="1440" w:header="708" w:footer="708" w:gutter="0"/>
      <w:pgBorders w:offsetFrom="page">
        <w:top w:val="single" w:color="6B948C" w:sz="48" w:space="24"/>
        <w:left w:val="single" w:color="6B948C" w:sz="48" w:space="24"/>
        <w:bottom w:val="single" w:color="6B948C" w:sz="48" w:space="24"/>
        <w:right w:val="single" w:color="6B948C" w:sz="4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28CB" w:rsidP="00367F2D" w:rsidRDefault="00B428CB" w14:paraId="2CBA7BD3" w14:textId="77777777">
      <w:pPr>
        <w:spacing w:after="0" w:line="240" w:lineRule="auto"/>
      </w:pPr>
      <w:r>
        <w:separator/>
      </w:r>
    </w:p>
  </w:endnote>
  <w:endnote w:type="continuationSeparator" w:id="0">
    <w:p w:rsidR="00B428CB" w:rsidP="00367F2D" w:rsidRDefault="00B428CB" w14:paraId="22261768" w14:textId="77777777">
      <w:pPr>
        <w:spacing w:after="0" w:line="240" w:lineRule="auto"/>
      </w:pPr>
      <w:r>
        <w:continuationSeparator/>
      </w:r>
    </w:p>
  </w:endnote>
  <w:endnote w:type="continuationNotice" w:id="1">
    <w:p w:rsidR="00B428CB" w:rsidRDefault="00B428CB" w14:paraId="433AF9E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altName w:val="Calibri"/>
    <w:panose1 w:val="020B0604020202020204"/>
    <w:charset w:val="00"/>
    <w:family w:val="auto"/>
    <w:pitch w:val="variable"/>
    <w:sig w:usb0="00000003" w:usb1="00000001" w:usb2="00000000" w:usb3="00000000" w:csb0="00000001" w:csb1="00000000"/>
  </w:font>
  <w:font w:name="Twinkl Cursive Looped">
    <w:altName w:val="Calibri"/>
    <w:panose1 w:val="020B0604020202020204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38EF" w:rsidRDefault="008538EF" w14:paraId="0F3E4AFF" w14:textId="72E7EAA5">
    <w:pPr>
      <w:pStyle w:val="Footer"/>
    </w:pPr>
  </w:p>
  <w:p w:rsidR="008538EF" w:rsidRDefault="008538EF" w14:paraId="4621A94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28CB" w:rsidP="00367F2D" w:rsidRDefault="00B428CB" w14:paraId="3DDB7D4E" w14:textId="77777777">
      <w:pPr>
        <w:spacing w:after="0" w:line="240" w:lineRule="auto"/>
      </w:pPr>
      <w:r>
        <w:separator/>
      </w:r>
    </w:p>
  </w:footnote>
  <w:footnote w:type="continuationSeparator" w:id="0">
    <w:p w:rsidR="00B428CB" w:rsidP="00367F2D" w:rsidRDefault="00B428CB" w14:paraId="7731B5DA" w14:textId="77777777">
      <w:pPr>
        <w:spacing w:after="0" w:line="240" w:lineRule="auto"/>
      </w:pPr>
      <w:r>
        <w:continuationSeparator/>
      </w:r>
    </w:p>
  </w:footnote>
  <w:footnote w:type="continuationNotice" w:id="1">
    <w:p w:rsidR="00B428CB" w:rsidRDefault="00B428CB" w14:paraId="15DCF54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62"/>
    <w:multiLevelType w:val="hybridMultilevel"/>
    <w:tmpl w:val="44807896"/>
    <w:lvl w:ilvl="0" w:tplc="8ED4D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A94F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56A67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4761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580EA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8F54F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0A501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36A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7FC6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036F55AB"/>
    <w:multiLevelType w:val="hybridMultilevel"/>
    <w:tmpl w:val="6F7E966E"/>
    <w:lvl w:ilvl="0" w:tplc="797CF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winkl Cursive Unlooped" w:hAnsi="Twinkl Cursive Unlooped"/>
      </w:rPr>
    </w:lvl>
    <w:lvl w:ilvl="1" w:tplc="CE3A3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winkl Cursive Unlooped" w:hAnsi="Twinkl Cursive Unlooped"/>
      </w:rPr>
    </w:lvl>
    <w:lvl w:ilvl="2" w:tplc="EADC8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winkl Cursive Unlooped" w:hAnsi="Twinkl Cursive Unlooped"/>
      </w:rPr>
    </w:lvl>
    <w:lvl w:ilvl="3" w:tplc="447CB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winkl Cursive Unlooped" w:hAnsi="Twinkl Cursive Unlooped"/>
      </w:rPr>
    </w:lvl>
    <w:lvl w:ilvl="4" w:tplc="75D27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winkl Cursive Unlooped" w:hAnsi="Twinkl Cursive Unlooped"/>
      </w:rPr>
    </w:lvl>
    <w:lvl w:ilvl="5" w:tplc="7130A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winkl Cursive Unlooped" w:hAnsi="Twinkl Cursive Unlooped"/>
      </w:rPr>
    </w:lvl>
    <w:lvl w:ilvl="6" w:tplc="CE345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winkl Cursive Unlooped" w:hAnsi="Twinkl Cursive Unlooped"/>
      </w:rPr>
    </w:lvl>
    <w:lvl w:ilvl="7" w:tplc="910C2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winkl Cursive Unlooped" w:hAnsi="Twinkl Cursive Unlooped"/>
      </w:rPr>
    </w:lvl>
    <w:lvl w:ilvl="8" w:tplc="8C922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winkl Cursive Unlooped" w:hAnsi="Twinkl Cursive Unlooped"/>
      </w:rPr>
    </w:lvl>
  </w:abstractNum>
  <w:abstractNum w:abstractNumId="2" w15:restartNumberingAfterBreak="0">
    <w:nsid w:val="3C7E68A9"/>
    <w:multiLevelType w:val="hybridMultilevel"/>
    <w:tmpl w:val="F8325B82"/>
    <w:lvl w:ilvl="0" w:tplc="10586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winkl Cursive Looped" w:hAnsi="Twinkl Cursive Looped"/>
      </w:rPr>
    </w:lvl>
    <w:lvl w:ilvl="1" w:tplc="7804C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winkl Cursive Looped" w:hAnsi="Twinkl Cursive Looped"/>
      </w:rPr>
    </w:lvl>
    <w:lvl w:ilvl="2" w:tplc="16923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winkl Cursive Looped" w:hAnsi="Twinkl Cursive Looped"/>
      </w:rPr>
    </w:lvl>
    <w:lvl w:ilvl="3" w:tplc="88A0C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winkl Cursive Looped" w:hAnsi="Twinkl Cursive Looped"/>
      </w:rPr>
    </w:lvl>
    <w:lvl w:ilvl="4" w:tplc="E1FAF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winkl Cursive Looped" w:hAnsi="Twinkl Cursive Looped"/>
      </w:rPr>
    </w:lvl>
    <w:lvl w:ilvl="5" w:tplc="12688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winkl Cursive Looped" w:hAnsi="Twinkl Cursive Looped"/>
      </w:rPr>
    </w:lvl>
    <w:lvl w:ilvl="6" w:tplc="B6625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winkl Cursive Looped" w:hAnsi="Twinkl Cursive Looped"/>
      </w:rPr>
    </w:lvl>
    <w:lvl w:ilvl="7" w:tplc="B8402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winkl Cursive Looped" w:hAnsi="Twinkl Cursive Looped"/>
      </w:rPr>
    </w:lvl>
    <w:lvl w:ilvl="8" w:tplc="C5E44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winkl Cursive Looped" w:hAnsi="Twinkl Cursive Looped"/>
      </w:rPr>
    </w:lvl>
  </w:abstractNum>
  <w:abstractNum w:abstractNumId="3" w15:restartNumberingAfterBreak="0">
    <w:nsid w:val="48CE4808"/>
    <w:multiLevelType w:val="hybridMultilevel"/>
    <w:tmpl w:val="23D612D6"/>
    <w:lvl w:ilvl="0" w:tplc="EDBC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winkl Cursive Looped" w:hAnsi="Twinkl Cursive Looped"/>
      </w:rPr>
    </w:lvl>
    <w:lvl w:ilvl="1" w:tplc="3B269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winkl Cursive Looped" w:hAnsi="Twinkl Cursive Looped"/>
      </w:rPr>
    </w:lvl>
    <w:lvl w:ilvl="2" w:tplc="D4904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winkl Cursive Looped" w:hAnsi="Twinkl Cursive Looped"/>
      </w:rPr>
    </w:lvl>
    <w:lvl w:ilvl="3" w:tplc="4372E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winkl Cursive Looped" w:hAnsi="Twinkl Cursive Looped"/>
      </w:rPr>
    </w:lvl>
    <w:lvl w:ilvl="4" w:tplc="FAF2D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winkl Cursive Looped" w:hAnsi="Twinkl Cursive Looped"/>
      </w:rPr>
    </w:lvl>
    <w:lvl w:ilvl="5" w:tplc="CEF28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winkl Cursive Looped" w:hAnsi="Twinkl Cursive Looped"/>
      </w:rPr>
    </w:lvl>
    <w:lvl w:ilvl="6" w:tplc="54BE7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winkl Cursive Looped" w:hAnsi="Twinkl Cursive Looped"/>
      </w:rPr>
    </w:lvl>
    <w:lvl w:ilvl="7" w:tplc="46D60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winkl Cursive Looped" w:hAnsi="Twinkl Cursive Looped"/>
      </w:rPr>
    </w:lvl>
    <w:lvl w:ilvl="8" w:tplc="2D244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winkl Cursive Looped" w:hAnsi="Twinkl Cursive Looped"/>
      </w:rPr>
    </w:lvl>
  </w:abstractNum>
  <w:abstractNum w:abstractNumId="4" w15:restartNumberingAfterBreak="0">
    <w:nsid w:val="4D131E4D"/>
    <w:multiLevelType w:val="hybridMultilevel"/>
    <w:tmpl w:val="67A253A2"/>
    <w:lvl w:ilvl="0" w:tplc="E6CCD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winkl Cursive Unlooped" w:hAnsi="Twinkl Cursive Unlooped"/>
      </w:rPr>
    </w:lvl>
    <w:lvl w:ilvl="1" w:tplc="23F01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winkl Cursive Unlooped" w:hAnsi="Twinkl Cursive Unlooped"/>
      </w:rPr>
    </w:lvl>
    <w:lvl w:ilvl="2" w:tplc="D10E7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winkl Cursive Unlooped" w:hAnsi="Twinkl Cursive Unlooped"/>
      </w:rPr>
    </w:lvl>
    <w:lvl w:ilvl="3" w:tplc="BE82F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winkl Cursive Unlooped" w:hAnsi="Twinkl Cursive Unlooped"/>
      </w:rPr>
    </w:lvl>
    <w:lvl w:ilvl="4" w:tplc="C136C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winkl Cursive Unlooped" w:hAnsi="Twinkl Cursive Unlooped"/>
      </w:rPr>
    </w:lvl>
    <w:lvl w:ilvl="5" w:tplc="C958C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winkl Cursive Unlooped" w:hAnsi="Twinkl Cursive Unlooped"/>
      </w:rPr>
    </w:lvl>
    <w:lvl w:ilvl="6" w:tplc="1E343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winkl Cursive Unlooped" w:hAnsi="Twinkl Cursive Unlooped"/>
      </w:rPr>
    </w:lvl>
    <w:lvl w:ilvl="7" w:tplc="CAF6F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winkl Cursive Unlooped" w:hAnsi="Twinkl Cursive Unlooped"/>
      </w:rPr>
    </w:lvl>
    <w:lvl w:ilvl="8" w:tplc="AFAAA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winkl Cursive Unlooped" w:hAnsi="Twinkl Cursive Unlooped"/>
      </w:rPr>
    </w:lvl>
  </w:abstractNum>
  <w:abstractNum w:abstractNumId="5" w15:restartNumberingAfterBreak="0">
    <w:nsid w:val="7553355F"/>
    <w:multiLevelType w:val="hybridMultilevel"/>
    <w:tmpl w:val="6B74B390"/>
    <w:lvl w:ilvl="0" w:tplc="2F60F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winkl Cursive Unlooped" w:hAnsi="Twinkl Cursive Unlooped"/>
      </w:rPr>
    </w:lvl>
    <w:lvl w:ilvl="1" w:tplc="E6A84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winkl Cursive Unlooped" w:hAnsi="Twinkl Cursive Unlooped"/>
      </w:rPr>
    </w:lvl>
    <w:lvl w:ilvl="2" w:tplc="FE3AA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winkl Cursive Unlooped" w:hAnsi="Twinkl Cursive Unlooped"/>
      </w:rPr>
    </w:lvl>
    <w:lvl w:ilvl="3" w:tplc="097AE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winkl Cursive Unlooped" w:hAnsi="Twinkl Cursive Unlooped"/>
      </w:rPr>
    </w:lvl>
    <w:lvl w:ilvl="4" w:tplc="E9C6D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winkl Cursive Unlooped" w:hAnsi="Twinkl Cursive Unlooped"/>
      </w:rPr>
    </w:lvl>
    <w:lvl w:ilvl="5" w:tplc="ECECC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winkl Cursive Unlooped" w:hAnsi="Twinkl Cursive Unlooped"/>
      </w:rPr>
    </w:lvl>
    <w:lvl w:ilvl="6" w:tplc="67965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winkl Cursive Unlooped" w:hAnsi="Twinkl Cursive Unlooped"/>
      </w:rPr>
    </w:lvl>
    <w:lvl w:ilvl="7" w:tplc="D92AD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winkl Cursive Unlooped" w:hAnsi="Twinkl Cursive Unlooped"/>
      </w:rPr>
    </w:lvl>
    <w:lvl w:ilvl="8" w:tplc="FD066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winkl Cursive Unlooped" w:hAnsi="Twinkl Cursive Unlooped"/>
      </w:rPr>
    </w:lvl>
  </w:abstractNum>
  <w:num w:numId="1" w16cid:durableId="399787540">
    <w:abstractNumId w:val="0"/>
  </w:num>
  <w:num w:numId="2" w16cid:durableId="745881533">
    <w:abstractNumId w:val="4"/>
  </w:num>
  <w:num w:numId="3" w16cid:durableId="1696497093">
    <w:abstractNumId w:val="5"/>
  </w:num>
  <w:num w:numId="4" w16cid:durableId="2088459504">
    <w:abstractNumId w:val="2"/>
  </w:num>
  <w:num w:numId="5" w16cid:durableId="1613125187">
    <w:abstractNumId w:val="3"/>
  </w:num>
  <w:num w:numId="6" w16cid:durableId="447512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2D"/>
    <w:rsid w:val="00031BA7"/>
    <w:rsid w:val="00033B9F"/>
    <w:rsid w:val="00036E0C"/>
    <w:rsid w:val="00044DD8"/>
    <w:rsid w:val="0006140F"/>
    <w:rsid w:val="000716AB"/>
    <w:rsid w:val="00071E8C"/>
    <w:rsid w:val="00091D1B"/>
    <w:rsid w:val="00092E26"/>
    <w:rsid w:val="00094A0F"/>
    <w:rsid w:val="000A34B5"/>
    <w:rsid w:val="000A5CA3"/>
    <w:rsid w:val="000C26C7"/>
    <w:rsid w:val="000C3A72"/>
    <w:rsid w:val="000D10ED"/>
    <w:rsid w:val="000D3D8A"/>
    <w:rsid w:val="000D585E"/>
    <w:rsid w:val="000E5F6D"/>
    <w:rsid w:val="000F1921"/>
    <w:rsid w:val="000F1AF7"/>
    <w:rsid w:val="00102327"/>
    <w:rsid w:val="001054CC"/>
    <w:rsid w:val="00117A6B"/>
    <w:rsid w:val="00124DC2"/>
    <w:rsid w:val="00135EFF"/>
    <w:rsid w:val="001441F7"/>
    <w:rsid w:val="00150542"/>
    <w:rsid w:val="00160224"/>
    <w:rsid w:val="00175CED"/>
    <w:rsid w:val="001802A5"/>
    <w:rsid w:val="00196AE3"/>
    <w:rsid w:val="00197C64"/>
    <w:rsid w:val="001A7304"/>
    <w:rsid w:val="001B157F"/>
    <w:rsid w:val="001B52FB"/>
    <w:rsid w:val="001C49AF"/>
    <w:rsid w:val="001D24C6"/>
    <w:rsid w:val="00222BA2"/>
    <w:rsid w:val="00234D60"/>
    <w:rsid w:val="00261E0B"/>
    <w:rsid w:val="00276154"/>
    <w:rsid w:val="00290E5A"/>
    <w:rsid w:val="002A4439"/>
    <w:rsid w:val="002A55B2"/>
    <w:rsid w:val="002B491B"/>
    <w:rsid w:val="002E7973"/>
    <w:rsid w:val="00325447"/>
    <w:rsid w:val="00327F63"/>
    <w:rsid w:val="00335DEF"/>
    <w:rsid w:val="00363271"/>
    <w:rsid w:val="00367F2D"/>
    <w:rsid w:val="003743C7"/>
    <w:rsid w:val="0037472B"/>
    <w:rsid w:val="00383CAB"/>
    <w:rsid w:val="00385D9C"/>
    <w:rsid w:val="00391233"/>
    <w:rsid w:val="003975F7"/>
    <w:rsid w:val="003A4FD5"/>
    <w:rsid w:val="003B367B"/>
    <w:rsid w:val="003B7E31"/>
    <w:rsid w:val="003D1D37"/>
    <w:rsid w:val="003E405E"/>
    <w:rsid w:val="003F6529"/>
    <w:rsid w:val="0040213F"/>
    <w:rsid w:val="00453115"/>
    <w:rsid w:val="00455B12"/>
    <w:rsid w:val="00490E44"/>
    <w:rsid w:val="004C367F"/>
    <w:rsid w:val="004C61FC"/>
    <w:rsid w:val="004F6298"/>
    <w:rsid w:val="00506224"/>
    <w:rsid w:val="00512DA9"/>
    <w:rsid w:val="0051560D"/>
    <w:rsid w:val="00542850"/>
    <w:rsid w:val="0055483D"/>
    <w:rsid w:val="00557BFB"/>
    <w:rsid w:val="005A0FC0"/>
    <w:rsid w:val="005A7941"/>
    <w:rsid w:val="005C4A66"/>
    <w:rsid w:val="005D3190"/>
    <w:rsid w:val="005D7384"/>
    <w:rsid w:val="005E61C1"/>
    <w:rsid w:val="00613A21"/>
    <w:rsid w:val="006166B6"/>
    <w:rsid w:val="00640CC1"/>
    <w:rsid w:val="00642B82"/>
    <w:rsid w:val="006449FF"/>
    <w:rsid w:val="00654C6A"/>
    <w:rsid w:val="00672F5E"/>
    <w:rsid w:val="0067425A"/>
    <w:rsid w:val="006A2A3D"/>
    <w:rsid w:val="006C6A11"/>
    <w:rsid w:val="006E1B32"/>
    <w:rsid w:val="006E6C17"/>
    <w:rsid w:val="006F1600"/>
    <w:rsid w:val="006F7417"/>
    <w:rsid w:val="00717B57"/>
    <w:rsid w:val="00732A54"/>
    <w:rsid w:val="00762994"/>
    <w:rsid w:val="007717FA"/>
    <w:rsid w:val="0077639B"/>
    <w:rsid w:val="0077715B"/>
    <w:rsid w:val="007C59A9"/>
    <w:rsid w:val="007E4DED"/>
    <w:rsid w:val="007E52CA"/>
    <w:rsid w:val="007E5BF2"/>
    <w:rsid w:val="00801646"/>
    <w:rsid w:val="00825A01"/>
    <w:rsid w:val="00840CFB"/>
    <w:rsid w:val="00846347"/>
    <w:rsid w:val="008538EF"/>
    <w:rsid w:val="00880E55"/>
    <w:rsid w:val="00880F9A"/>
    <w:rsid w:val="008834C1"/>
    <w:rsid w:val="0089201C"/>
    <w:rsid w:val="008A3320"/>
    <w:rsid w:val="008B09C0"/>
    <w:rsid w:val="008B75B7"/>
    <w:rsid w:val="008E6B3F"/>
    <w:rsid w:val="008F5793"/>
    <w:rsid w:val="008FCABB"/>
    <w:rsid w:val="0091320A"/>
    <w:rsid w:val="009137F3"/>
    <w:rsid w:val="00920C06"/>
    <w:rsid w:val="00921A92"/>
    <w:rsid w:val="0093745E"/>
    <w:rsid w:val="009400FB"/>
    <w:rsid w:val="00942934"/>
    <w:rsid w:val="00944740"/>
    <w:rsid w:val="009572E0"/>
    <w:rsid w:val="00972B25"/>
    <w:rsid w:val="009736A2"/>
    <w:rsid w:val="00974C5F"/>
    <w:rsid w:val="00995FAB"/>
    <w:rsid w:val="009A1C19"/>
    <w:rsid w:val="009A42D6"/>
    <w:rsid w:val="009A729D"/>
    <w:rsid w:val="009B2B49"/>
    <w:rsid w:val="009D2F0E"/>
    <w:rsid w:val="009D77EE"/>
    <w:rsid w:val="009F26FF"/>
    <w:rsid w:val="00A01C20"/>
    <w:rsid w:val="00A02B42"/>
    <w:rsid w:val="00A21185"/>
    <w:rsid w:val="00A50DA7"/>
    <w:rsid w:val="00A63F20"/>
    <w:rsid w:val="00A81D11"/>
    <w:rsid w:val="00AA7EBA"/>
    <w:rsid w:val="00AC5B75"/>
    <w:rsid w:val="00B1361A"/>
    <w:rsid w:val="00B13E10"/>
    <w:rsid w:val="00B24B63"/>
    <w:rsid w:val="00B428CB"/>
    <w:rsid w:val="00B4334C"/>
    <w:rsid w:val="00B50025"/>
    <w:rsid w:val="00B51313"/>
    <w:rsid w:val="00B63429"/>
    <w:rsid w:val="00B639A5"/>
    <w:rsid w:val="00B81BE7"/>
    <w:rsid w:val="00B824F9"/>
    <w:rsid w:val="00B867FB"/>
    <w:rsid w:val="00B86DCB"/>
    <w:rsid w:val="00BA1996"/>
    <w:rsid w:val="00BA7DCF"/>
    <w:rsid w:val="00BB1C2C"/>
    <w:rsid w:val="00BC7199"/>
    <w:rsid w:val="00BE2887"/>
    <w:rsid w:val="00C01430"/>
    <w:rsid w:val="00C05621"/>
    <w:rsid w:val="00C10D53"/>
    <w:rsid w:val="00C2651F"/>
    <w:rsid w:val="00C41291"/>
    <w:rsid w:val="00C5470B"/>
    <w:rsid w:val="00C564E0"/>
    <w:rsid w:val="00C57E1B"/>
    <w:rsid w:val="00C8303D"/>
    <w:rsid w:val="00CB1A39"/>
    <w:rsid w:val="00CC3F48"/>
    <w:rsid w:val="00CC45A3"/>
    <w:rsid w:val="00CD01E0"/>
    <w:rsid w:val="00CE5BAA"/>
    <w:rsid w:val="00D21B1E"/>
    <w:rsid w:val="00D2252D"/>
    <w:rsid w:val="00D270DA"/>
    <w:rsid w:val="00D35FCD"/>
    <w:rsid w:val="00D565AE"/>
    <w:rsid w:val="00D64132"/>
    <w:rsid w:val="00D73707"/>
    <w:rsid w:val="00D949B4"/>
    <w:rsid w:val="00E10707"/>
    <w:rsid w:val="00E253D9"/>
    <w:rsid w:val="00E77A0F"/>
    <w:rsid w:val="00EA0937"/>
    <w:rsid w:val="00EA0E04"/>
    <w:rsid w:val="00ED59D6"/>
    <w:rsid w:val="00EE69FC"/>
    <w:rsid w:val="00EE7A2E"/>
    <w:rsid w:val="00F02656"/>
    <w:rsid w:val="00F13384"/>
    <w:rsid w:val="00F15B0E"/>
    <w:rsid w:val="00F217A8"/>
    <w:rsid w:val="00F3671A"/>
    <w:rsid w:val="00F6121D"/>
    <w:rsid w:val="00F61BEF"/>
    <w:rsid w:val="00F66137"/>
    <w:rsid w:val="00F76FC1"/>
    <w:rsid w:val="00F8023C"/>
    <w:rsid w:val="00F9204A"/>
    <w:rsid w:val="00FA2C7B"/>
    <w:rsid w:val="00FC1F8E"/>
    <w:rsid w:val="00FD1BEB"/>
    <w:rsid w:val="00FD209E"/>
    <w:rsid w:val="00FE4966"/>
    <w:rsid w:val="00FEFF22"/>
    <w:rsid w:val="00FF26D7"/>
    <w:rsid w:val="01B9ED51"/>
    <w:rsid w:val="021D35D8"/>
    <w:rsid w:val="030B9488"/>
    <w:rsid w:val="0C52659A"/>
    <w:rsid w:val="289D48C4"/>
    <w:rsid w:val="29EDD32B"/>
    <w:rsid w:val="5505AA25"/>
    <w:rsid w:val="5734A0AF"/>
    <w:rsid w:val="5AF83E40"/>
    <w:rsid w:val="7C2784A0"/>
    <w:rsid w:val="7CA66FC8"/>
    <w:rsid w:val="7E9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54FC"/>
  <w15:chartTrackingRefBased/>
  <w15:docId w15:val="{18F72C22-04DD-4303-AD95-9ACDAF16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F2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7F2D"/>
  </w:style>
  <w:style w:type="paragraph" w:styleId="Footer">
    <w:name w:val="footer"/>
    <w:basedOn w:val="Normal"/>
    <w:link w:val="FooterChar"/>
    <w:uiPriority w:val="99"/>
    <w:unhideWhenUsed/>
    <w:rsid w:val="00367F2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7F2D"/>
  </w:style>
  <w:style w:type="table" w:styleId="TableGrid">
    <w:name w:val="Table Grid"/>
    <w:basedOn w:val="TableNormal"/>
    <w:uiPriority w:val="39"/>
    <w:rsid w:val="00367F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" w:customStyle="1">
    <w:name w:val="Body"/>
    <w:rsid w:val="001D24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rsid w:val="0094474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hAnsi="Helvetica Neue" w:eastAsia="Arial Unicode MS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615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7EBA"/>
    <w:pPr>
      <w:spacing w:after="0" w:line="240" w:lineRule="auto"/>
    </w:pPr>
  </w:style>
  <w:style w:type="character" w:styleId="apple-converted-space" w:customStyle="1">
    <w:name w:val="apple-converted-space"/>
    <w:basedOn w:val="DefaultParagraphFont"/>
    <w:rsid w:val="00385D9C"/>
  </w:style>
  <w:style w:type="character" w:styleId="Emphasis">
    <w:name w:val="Emphasis"/>
    <w:basedOn w:val="DefaultParagraphFont"/>
    <w:uiPriority w:val="20"/>
    <w:qFormat/>
    <w:rsid w:val="00385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7" ma:contentTypeDescription="Create a new document." ma:contentTypeScope="" ma:versionID="8770d2ccaddb896ca90f8c9598520181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7a679c192cfc0e643ed7ab0be39715ba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e85297-fc79-4763-98a3-7d3f0b154bb3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3d0c3-c19d-4b6a-afad-0d250454d47e">
      <Terms xmlns="http://schemas.microsoft.com/office/infopath/2007/PartnerControls"/>
    </lcf76f155ced4ddcb4097134ff3c332f>
    <TaxCatchAll xmlns="4a5c0d52-8126-443c-82bc-29b18a0443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E548A-CFBB-4379-A7A8-7BC231F75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3d0c3-c19d-4b6a-afad-0d250454d47e"/>
    <ds:schemaRef ds:uri="4a5c0d52-8126-443c-82bc-29b18a04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22FF1-F2D5-4E86-859E-58BACBE91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4DCB6F-475E-4F75-BF83-31BD5E66BB43}">
  <ds:schemaRefs>
    <ds:schemaRef ds:uri="http://schemas.microsoft.com/office/2006/metadata/properties"/>
    <ds:schemaRef ds:uri="http://schemas.microsoft.com/office/infopath/2007/PartnerControls"/>
    <ds:schemaRef ds:uri="e893d0c3-c19d-4b6a-afad-0d250454d47e"/>
    <ds:schemaRef ds:uri="4a5c0d52-8126-443c-82bc-29b18a044353"/>
  </ds:schemaRefs>
</ds:datastoreItem>
</file>

<file path=customXml/itemProps4.xml><?xml version="1.0" encoding="utf-8"?>
<ds:datastoreItem xmlns:ds="http://schemas.openxmlformats.org/officeDocument/2006/customXml" ds:itemID="{3FF978BE-C6FF-4D7C-AA86-25F80DF8FF9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Beresford</dc:creator>
  <keywords/>
  <dc:description/>
  <lastModifiedBy>Abi Oldfield</lastModifiedBy>
  <revision>3</revision>
  <lastPrinted>2024-05-23T08:56:00.0000000Z</lastPrinted>
  <dcterms:created xsi:type="dcterms:W3CDTF">2025-06-08T18:58:00.0000000Z</dcterms:created>
  <dcterms:modified xsi:type="dcterms:W3CDTF">2025-06-08T20:03:53.1641386Z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0x01010008F87A00FF76114FAC2028B65B33D9F4</vt:lpwstr>
  </property>
  <property fmtid="{D5CDD505-2E9C-101B-9397-08002B2CF9AE}" pid="3" name="MediaServiceImageTags">
    <vt:lpwstr/>
  </property>
</Properties>
</file>